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7C51A" w14:textId="0C7106AA" w:rsidR="00E70AC6" w:rsidRDefault="006C10FF">
      <w:pPr>
        <w:pStyle w:val="BodyText"/>
        <w:ind w:left="114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8243" behindDoc="1" locked="0" layoutInCell="1" allowOverlap="1" wp14:anchorId="345B3EB9" wp14:editId="2916E289">
            <wp:simplePos x="0" y="0"/>
            <wp:positionH relativeFrom="page">
              <wp:posOffset>7313295</wp:posOffset>
            </wp:positionH>
            <wp:positionV relativeFrom="page">
              <wp:posOffset>211455</wp:posOffset>
            </wp:positionV>
            <wp:extent cx="2571750" cy="342900"/>
            <wp:effectExtent l="0" t="0" r="0" b="0"/>
            <wp:wrapNone/>
            <wp:docPr id="1114233170" name="Picture 1114233170" descr="A black and gre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233170" name="Picture 1114233170" descr="A black and grey logo&#10;&#10;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73F1">
        <w:rPr>
          <w:noProof/>
          <w:sz w:val="20"/>
        </w:rPr>
        <w:drawing>
          <wp:anchor distT="0" distB="0" distL="114300" distR="114300" simplePos="0" relativeHeight="251658242" behindDoc="1" locked="0" layoutInCell="1" allowOverlap="1" wp14:anchorId="6219FB51" wp14:editId="19CB2AB2">
            <wp:simplePos x="0" y="0"/>
            <wp:positionH relativeFrom="column">
              <wp:posOffset>0</wp:posOffset>
            </wp:positionH>
            <wp:positionV relativeFrom="paragraph">
              <wp:posOffset>144145</wp:posOffset>
            </wp:positionV>
            <wp:extent cx="2315210" cy="292100"/>
            <wp:effectExtent l="0" t="0" r="8890" b="0"/>
            <wp:wrapTight wrapText="bothSides">
              <wp:wrapPolygon edited="0">
                <wp:start x="0" y="0"/>
                <wp:lineTo x="0" y="19722"/>
                <wp:lineTo x="21505" y="19722"/>
                <wp:lineTo x="21505" y="0"/>
                <wp:lineTo x="0" y="0"/>
              </wp:wrapPolygon>
            </wp:wrapTight>
            <wp:docPr id="422598209" name="Picture 422598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15888" w14:textId="1D839DAC" w:rsidR="00E70AC6" w:rsidRDefault="00E70AC6">
      <w:pPr>
        <w:pStyle w:val="BodyText"/>
        <w:rPr>
          <w:rFonts w:ascii="Times New Roman"/>
        </w:rPr>
      </w:pPr>
    </w:p>
    <w:p w14:paraId="0B0E1AF9" w14:textId="0DA84BCF" w:rsidR="00E70AC6" w:rsidRDefault="00E70AC6">
      <w:pPr>
        <w:pStyle w:val="BodyText"/>
        <w:spacing w:before="247"/>
        <w:rPr>
          <w:rFonts w:ascii="Times New Roman"/>
        </w:rPr>
      </w:pPr>
    </w:p>
    <w:p w14:paraId="372D7376" w14:textId="77777777" w:rsidR="00E70AC6" w:rsidRDefault="00BB01C0">
      <w:pPr>
        <w:ind w:left="113"/>
        <w:rPr>
          <w:rFonts w:ascii="Arial"/>
          <w:b/>
          <w:sz w:val="24"/>
        </w:rPr>
      </w:pPr>
      <w:r>
        <w:rPr>
          <w:rFonts w:ascii="Arial"/>
          <w:b/>
          <w:color w:val="333333"/>
          <w:spacing w:val="-2"/>
          <w:sz w:val="24"/>
        </w:rPr>
        <w:t>Introduction</w:t>
      </w:r>
    </w:p>
    <w:p w14:paraId="65B347C3" w14:textId="77777777" w:rsidR="00E70AC6" w:rsidRDefault="00E70AC6">
      <w:pPr>
        <w:pStyle w:val="BodyText"/>
        <w:spacing w:before="81"/>
        <w:rPr>
          <w:rFonts w:ascii="Arial"/>
          <w:b/>
        </w:rPr>
      </w:pPr>
    </w:p>
    <w:p w14:paraId="29D4F223" w14:textId="77777777" w:rsidR="00E70AC6" w:rsidRDefault="00BB01C0">
      <w:pPr>
        <w:pStyle w:val="BodyText"/>
        <w:spacing w:before="1"/>
        <w:ind w:left="113"/>
      </w:pPr>
      <w:r>
        <w:rPr>
          <w:color w:val="333333"/>
        </w:rPr>
        <w:t>Our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aim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deliver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excellent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customer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services which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achieve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high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levels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tenant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satisfaction.</w:t>
      </w:r>
    </w:p>
    <w:p w14:paraId="6959EA93" w14:textId="77777777" w:rsidR="00E70AC6" w:rsidRDefault="00E70AC6">
      <w:pPr>
        <w:pStyle w:val="BodyText"/>
        <w:spacing w:before="84"/>
      </w:pPr>
    </w:p>
    <w:p w14:paraId="52AC7FED" w14:textId="5A1BD754" w:rsidR="004E232E" w:rsidRDefault="00BB01C0">
      <w:pPr>
        <w:pStyle w:val="BodyText"/>
        <w:spacing w:line="276" w:lineRule="auto"/>
        <w:ind w:left="113"/>
        <w:rPr>
          <w:color w:val="333333"/>
        </w:rPr>
      </w:pPr>
      <w:r>
        <w:rPr>
          <w:color w:val="333333"/>
        </w:rPr>
        <w:t>In</w:t>
      </w:r>
      <w:r>
        <w:rPr>
          <w:color w:val="333333"/>
          <w:spacing w:val="-1"/>
        </w:rPr>
        <w:t xml:space="preserve"> </w:t>
      </w:r>
      <w:r w:rsidR="00321980">
        <w:rPr>
          <w:color w:val="333333"/>
        </w:rPr>
        <w:t>January</w:t>
      </w:r>
      <w:r w:rsidR="006C10FF">
        <w:rPr>
          <w:color w:val="333333"/>
        </w:rPr>
        <w:t xml:space="preserve"> 202</w:t>
      </w:r>
      <w:r w:rsidR="008A7E91">
        <w:rPr>
          <w:color w:val="333333"/>
        </w:rPr>
        <w:t>4</w:t>
      </w:r>
      <w:r>
        <w:rPr>
          <w:color w:val="333333"/>
        </w:rPr>
        <w:t>, we</w:t>
      </w:r>
      <w:r>
        <w:rPr>
          <w:color w:val="333333"/>
          <w:spacing w:val="-1"/>
        </w:rPr>
        <w:t xml:space="preserve"> </w:t>
      </w:r>
      <w:r w:rsidR="006C10FF">
        <w:rPr>
          <w:color w:val="333333"/>
          <w:spacing w:val="-1"/>
        </w:rPr>
        <w:t xml:space="preserve">began circulating the </w:t>
      </w:r>
      <w:r w:rsidR="00F54867">
        <w:rPr>
          <w:color w:val="333333"/>
          <w:spacing w:val="-1"/>
        </w:rPr>
        <w:t xml:space="preserve">tenant satisfaction questionnaires across our services. Questionnaires were accessible to </w:t>
      </w:r>
      <w:r w:rsidR="00DD5E78">
        <w:rPr>
          <w:color w:val="333333"/>
          <w:spacing w:val="-1"/>
        </w:rPr>
        <w:t>Tenant</w:t>
      </w:r>
      <w:r w:rsidR="00F54867">
        <w:rPr>
          <w:color w:val="333333"/>
          <w:spacing w:val="-1"/>
        </w:rPr>
        <w:t xml:space="preserve">s through Microsoft forms links circulated via email and text alongside paper copies made available also. </w:t>
      </w:r>
      <w:r w:rsidR="008A7E91">
        <w:rPr>
          <w:color w:val="333333"/>
          <w:spacing w:val="-1"/>
        </w:rPr>
        <w:t>54</w:t>
      </w:r>
      <w:r>
        <w:rPr>
          <w:color w:val="333333"/>
        </w:rPr>
        <w:t xml:space="preserve"> responses were received</w:t>
      </w:r>
      <w:r w:rsidR="00992BE0">
        <w:rPr>
          <w:color w:val="333333"/>
        </w:rPr>
        <w:t>, this equates to</w:t>
      </w:r>
      <w:r w:rsidR="008A7E91">
        <w:rPr>
          <w:color w:val="333333"/>
        </w:rPr>
        <w:t xml:space="preserve"> a 50% reduction in responses we received in the previous year</w:t>
      </w:r>
      <w:r w:rsidR="004E232E">
        <w:rPr>
          <w:color w:val="333333"/>
        </w:rPr>
        <w:t xml:space="preserve">. YMCA Blackburn have considered reason for </w:t>
      </w:r>
      <w:r w:rsidR="00DD5E78">
        <w:rPr>
          <w:color w:val="333333"/>
        </w:rPr>
        <w:t>Tenant</w:t>
      </w:r>
      <w:r w:rsidR="004E232E">
        <w:rPr>
          <w:color w:val="333333"/>
        </w:rPr>
        <w:t xml:space="preserve"> response reduction and have </w:t>
      </w:r>
      <w:r w:rsidR="0025011F">
        <w:rPr>
          <w:color w:val="333333"/>
        </w:rPr>
        <w:t xml:space="preserve">determined the response period requested over the 24/25 financial year had reduced </w:t>
      </w:r>
      <w:r w:rsidR="00942F94">
        <w:rPr>
          <w:color w:val="333333"/>
        </w:rPr>
        <w:t xml:space="preserve">with the collection period shortened over the final quarter as opposed to a collection period of 2 quarters in the previous year. As such YMCA Blackburn will open data collection </w:t>
      </w:r>
      <w:r w:rsidR="002866DC">
        <w:rPr>
          <w:color w:val="333333"/>
        </w:rPr>
        <w:t>over the course of the year in future with continued efforts to o</w:t>
      </w:r>
      <w:r w:rsidR="00FE4280">
        <w:rPr>
          <w:color w:val="333333"/>
        </w:rPr>
        <w:t xml:space="preserve">btain a greater sample size. </w:t>
      </w:r>
    </w:p>
    <w:p w14:paraId="7F9A6BE0" w14:textId="38F88B66" w:rsidR="004D597B" w:rsidRDefault="00B61A1D">
      <w:pPr>
        <w:pStyle w:val="BodyText"/>
        <w:spacing w:line="276" w:lineRule="auto"/>
        <w:ind w:left="113"/>
        <w:rPr>
          <w:color w:val="333333"/>
        </w:rPr>
      </w:pPr>
      <w:r>
        <w:rPr>
          <w:color w:val="333333"/>
        </w:rPr>
        <w:t xml:space="preserve">It is considered that whilst it is important to enable all </w:t>
      </w:r>
      <w:r w:rsidR="00DD5E78">
        <w:rPr>
          <w:color w:val="333333"/>
        </w:rPr>
        <w:t>Tenant</w:t>
      </w:r>
      <w:r>
        <w:rPr>
          <w:color w:val="333333"/>
        </w:rPr>
        <w:t xml:space="preserve">s the opportunity to respond to the tenant satisfaction measures many of the questions require a period of accommodation </w:t>
      </w:r>
      <w:r w:rsidR="00650072">
        <w:rPr>
          <w:color w:val="333333"/>
        </w:rPr>
        <w:t xml:space="preserve">to have been satisfied before </w:t>
      </w:r>
      <w:r w:rsidR="00DD5E78">
        <w:rPr>
          <w:color w:val="333333"/>
        </w:rPr>
        <w:t>Tenant</w:t>
      </w:r>
      <w:r w:rsidR="00650072">
        <w:rPr>
          <w:color w:val="333333"/>
        </w:rPr>
        <w:t>s are able to accurate respond it is felt a minimum of 3 months accommodation would be required in order for</w:t>
      </w:r>
      <w:r w:rsidR="00DD5E78">
        <w:rPr>
          <w:color w:val="333333"/>
        </w:rPr>
        <w:t xml:space="preserve"> </w:t>
      </w:r>
      <w:r w:rsidR="00650072">
        <w:rPr>
          <w:color w:val="333333"/>
        </w:rPr>
        <w:t>tenants to be able to report on landlord responses to repairs</w:t>
      </w:r>
      <w:r w:rsidR="004D597B">
        <w:rPr>
          <w:color w:val="333333"/>
        </w:rPr>
        <w:t xml:space="preserve"> and landlord responses</w:t>
      </w:r>
      <w:r w:rsidR="00650072">
        <w:rPr>
          <w:color w:val="333333"/>
        </w:rPr>
        <w:t xml:space="preserve">. </w:t>
      </w:r>
      <w:r w:rsidR="004D597B">
        <w:rPr>
          <w:color w:val="333333"/>
        </w:rPr>
        <w:t xml:space="preserve">Whilst we feel this is best practice for appropriate data collection no </w:t>
      </w:r>
      <w:r w:rsidR="00DD5E78">
        <w:rPr>
          <w:color w:val="333333"/>
        </w:rPr>
        <w:t>Tenant</w:t>
      </w:r>
      <w:r w:rsidR="00A96722">
        <w:rPr>
          <w:color w:val="333333"/>
        </w:rPr>
        <w:t>s</w:t>
      </w:r>
      <w:r w:rsidR="004D597B">
        <w:rPr>
          <w:color w:val="333333"/>
        </w:rPr>
        <w:t xml:space="preserve"> will be refused the opportunity to be able to respond to the </w:t>
      </w:r>
      <w:r w:rsidR="00944F3A">
        <w:rPr>
          <w:color w:val="333333"/>
        </w:rPr>
        <w:t xml:space="preserve">satisfaction questionnaire. </w:t>
      </w:r>
    </w:p>
    <w:p w14:paraId="6AD0AF83" w14:textId="77777777" w:rsidR="004D597B" w:rsidRDefault="004D597B">
      <w:pPr>
        <w:pStyle w:val="BodyText"/>
        <w:spacing w:line="276" w:lineRule="auto"/>
        <w:ind w:left="113"/>
        <w:rPr>
          <w:color w:val="333333"/>
        </w:rPr>
      </w:pPr>
    </w:p>
    <w:p w14:paraId="798434B4" w14:textId="5F82FD0D" w:rsidR="00855B58" w:rsidRDefault="00650072">
      <w:pPr>
        <w:pStyle w:val="BodyText"/>
        <w:spacing w:line="276" w:lineRule="auto"/>
        <w:ind w:left="113"/>
        <w:rPr>
          <w:color w:val="333333"/>
        </w:rPr>
      </w:pPr>
      <w:r>
        <w:rPr>
          <w:color w:val="333333"/>
        </w:rPr>
        <w:t>As much of our accommodation delivers</w:t>
      </w:r>
      <w:r w:rsidR="008F7CC8">
        <w:rPr>
          <w:color w:val="333333"/>
        </w:rPr>
        <w:t xml:space="preserve"> </w:t>
      </w:r>
      <w:r w:rsidR="004D597B">
        <w:rPr>
          <w:color w:val="333333"/>
        </w:rPr>
        <w:t>short-term</w:t>
      </w:r>
      <w:r w:rsidR="008F7CC8">
        <w:rPr>
          <w:color w:val="333333"/>
        </w:rPr>
        <w:t xml:space="preserve"> accommodation</w:t>
      </w:r>
      <w:r w:rsidR="007B4240">
        <w:rPr>
          <w:color w:val="333333"/>
        </w:rPr>
        <w:t xml:space="preserve"> some </w:t>
      </w:r>
      <w:r w:rsidR="00DD5E78">
        <w:rPr>
          <w:color w:val="333333"/>
        </w:rPr>
        <w:t>Tenant</w:t>
      </w:r>
      <w:r w:rsidR="007B4240">
        <w:rPr>
          <w:color w:val="333333"/>
        </w:rPr>
        <w:t xml:space="preserve">s may not reside </w:t>
      </w:r>
      <w:r w:rsidR="00855B58">
        <w:rPr>
          <w:color w:val="333333"/>
        </w:rPr>
        <w:t>at the accommodation beyond 3 months as such agents are actively given the opportunity to engage</w:t>
      </w:r>
    </w:p>
    <w:p w14:paraId="47AB91CF" w14:textId="5F1D138F" w:rsidR="00B61A1D" w:rsidRDefault="007B4240">
      <w:pPr>
        <w:pStyle w:val="BodyText"/>
        <w:spacing w:line="276" w:lineRule="auto"/>
        <w:ind w:left="113"/>
        <w:rPr>
          <w:color w:val="333333"/>
          <w:spacing w:val="40"/>
        </w:rPr>
      </w:pPr>
      <w:r>
        <w:rPr>
          <w:color w:val="333333"/>
        </w:rPr>
        <w:t xml:space="preserve">. </w:t>
      </w:r>
    </w:p>
    <w:p w14:paraId="3988FCA5" w14:textId="5A964A48" w:rsidR="00E70AC6" w:rsidRDefault="00BB01C0">
      <w:pPr>
        <w:pStyle w:val="BodyText"/>
        <w:spacing w:line="276" w:lineRule="auto"/>
        <w:ind w:left="113"/>
      </w:pPr>
      <w:r>
        <w:rPr>
          <w:color w:val="333333"/>
        </w:rPr>
        <w:t>We are grateful to everyone who took part.</w:t>
      </w:r>
    </w:p>
    <w:p w14:paraId="5751075A" w14:textId="77777777" w:rsidR="00E70AC6" w:rsidRDefault="00E70AC6">
      <w:pPr>
        <w:pStyle w:val="BodyText"/>
        <w:spacing w:before="40"/>
      </w:pPr>
    </w:p>
    <w:p w14:paraId="5A93F77D" w14:textId="66929969" w:rsidR="00E70AC6" w:rsidRDefault="00BB01C0">
      <w:pPr>
        <w:pStyle w:val="BodyText"/>
        <w:spacing w:line="276" w:lineRule="auto"/>
        <w:ind w:left="113" w:right="165"/>
      </w:pPr>
      <w:r>
        <w:rPr>
          <w:color w:val="333333"/>
        </w:rPr>
        <w:t>For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clarity,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Regulator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Social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Housing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defines 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‘tenant’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anyone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who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pays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rent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 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housing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association.</w:t>
      </w:r>
      <w:r w:rsidR="00DD5E78">
        <w:rPr>
          <w:color w:val="333333"/>
        </w:rPr>
        <w:t xml:space="preserve"> </w:t>
      </w:r>
    </w:p>
    <w:p w14:paraId="798A508C" w14:textId="77777777" w:rsidR="00E70AC6" w:rsidRDefault="00E70AC6">
      <w:pPr>
        <w:pStyle w:val="BodyText"/>
        <w:spacing w:before="42"/>
      </w:pPr>
    </w:p>
    <w:p w14:paraId="4A40F867" w14:textId="201A9C31" w:rsidR="00E70AC6" w:rsidRDefault="00BB01C0">
      <w:pPr>
        <w:spacing w:line="276" w:lineRule="auto"/>
        <w:ind w:left="113"/>
        <w:rPr>
          <w:sz w:val="24"/>
        </w:rPr>
      </w:pPr>
      <w:r>
        <w:rPr>
          <w:color w:val="333333"/>
          <w:sz w:val="24"/>
        </w:rPr>
        <w:t>The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results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showed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that </w:t>
      </w:r>
      <w:r>
        <w:rPr>
          <w:rFonts w:ascii="Arial"/>
          <w:b/>
          <w:color w:val="333333"/>
          <w:sz w:val="24"/>
        </w:rPr>
        <w:t>overall</w:t>
      </w:r>
      <w:r>
        <w:rPr>
          <w:rFonts w:ascii="Arial"/>
          <w:b/>
          <w:color w:val="333333"/>
          <w:spacing w:val="-3"/>
          <w:sz w:val="24"/>
        </w:rPr>
        <w:t xml:space="preserve"> </w:t>
      </w:r>
      <w:r>
        <w:rPr>
          <w:rFonts w:ascii="Arial"/>
          <w:b/>
          <w:color w:val="333333"/>
          <w:sz w:val="24"/>
        </w:rPr>
        <w:t>satisfaction</w:t>
      </w:r>
      <w:r>
        <w:rPr>
          <w:rFonts w:ascii="Arial"/>
          <w:b/>
          <w:color w:val="333333"/>
          <w:spacing w:val="-2"/>
          <w:sz w:val="24"/>
        </w:rPr>
        <w:t xml:space="preserve"> </w:t>
      </w:r>
      <w:r>
        <w:rPr>
          <w:rFonts w:ascii="Arial"/>
          <w:b/>
          <w:color w:val="333333"/>
          <w:sz w:val="24"/>
        </w:rPr>
        <w:t>amongst</w:t>
      </w:r>
      <w:r>
        <w:rPr>
          <w:rFonts w:ascii="Arial"/>
          <w:b/>
          <w:color w:val="333333"/>
          <w:spacing w:val="-1"/>
          <w:sz w:val="24"/>
        </w:rPr>
        <w:t xml:space="preserve"> </w:t>
      </w:r>
      <w:r>
        <w:rPr>
          <w:rFonts w:ascii="Arial"/>
          <w:b/>
          <w:color w:val="333333"/>
          <w:sz w:val="24"/>
        </w:rPr>
        <w:t>our</w:t>
      </w:r>
      <w:r>
        <w:rPr>
          <w:rFonts w:ascii="Arial"/>
          <w:b/>
          <w:color w:val="333333"/>
          <w:spacing w:val="-1"/>
          <w:sz w:val="24"/>
        </w:rPr>
        <w:t xml:space="preserve"> </w:t>
      </w:r>
      <w:r>
        <w:rPr>
          <w:rFonts w:ascii="Arial"/>
          <w:b/>
          <w:color w:val="333333"/>
          <w:sz w:val="24"/>
        </w:rPr>
        <w:t>tenants</w:t>
      </w:r>
      <w:r>
        <w:rPr>
          <w:rFonts w:ascii="Arial"/>
          <w:b/>
          <w:color w:val="333333"/>
          <w:spacing w:val="-2"/>
          <w:sz w:val="24"/>
        </w:rPr>
        <w:t xml:space="preserve"> </w:t>
      </w:r>
      <w:r>
        <w:rPr>
          <w:rFonts w:ascii="Arial"/>
          <w:b/>
          <w:color w:val="333333"/>
          <w:sz w:val="24"/>
        </w:rPr>
        <w:t>is at</w:t>
      </w:r>
      <w:r w:rsidR="00D70563">
        <w:rPr>
          <w:rFonts w:ascii="Arial"/>
          <w:b/>
          <w:color w:val="333333"/>
          <w:spacing w:val="-4"/>
          <w:sz w:val="24"/>
        </w:rPr>
        <w:t xml:space="preserve"> </w:t>
      </w:r>
      <w:r w:rsidR="00A72685">
        <w:rPr>
          <w:rFonts w:ascii="Arial"/>
          <w:b/>
          <w:color w:val="333333"/>
          <w:spacing w:val="-4"/>
          <w:sz w:val="24"/>
        </w:rPr>
        <w:t>84</w:t>
      </w:r>
      <w:r>
        <w:rPr>
          <w:rFonts w:ascii="Arial"/>
          <w:b/>
          <w:color w:val="333333"/>
          <w:sz w:val="24"/>
        </w:rPr>
        <w:t>%,</w:t>
      </w:r>
      <w:r>
        <w:rPr>
          <w:rFonts w:ascii="Arial"/>
          <w:b/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which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is</w:t>
      </w:r>
      <w:r w:rsidR="00A72685">
        <w:rPr>
          <w:color w:val="333333"/>
          <w:spacing w:val="-1"/>
          <w:sz w:val="24"/>
        </w:rPr>
        <w:t xml:space="preserve"> within the</w:t>
      </w:r>
      <w:r w:rsidR="00430DB6">
        <w:rPr>
          <w:color w:val="333333"/>
          <w:spacing w:val="-1"/>
          <w:sz w:val="24"/>
        </w:rPr>
        <w:t xml:space="preserve"> higher range of the national average </w:t>
      </w:r>
      <w:r>
        <w:rPr>
          <w:color w:val="333333"/>
          <w:sz w:val="24"/>
        </w:rPr>
        <w:t>of</w:t>
      </w:r>
      <w:r>
        <w:rPr>
          <w:color w:val="333333"/>
          <w:spacing w:val="-1"/>
          <w:sz w:val="24"/>
        </w:rPr>
        <w:t xml:space="preserve"> </w:t>
      </w:r>
      <w:r w:rsidR="00E9636F">
        <w:rPr>
          <w:color w:val="333333"/>
          <w:sz w:val="24"/>
        </w:rPr>
        <w:t>67-89</w:t>
      </w:r>
      <w:r>
        <w:rPr>
          <w:color w:val="333333"/>
          <w:sz w:val="24"/>
        </w:rPr>
        <w:t>%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by other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housing associations.</w:t>
      </w:r>
      <w:r w:rsidR="00107504">
        <w:rPr>
          <w:color w:val="333333"/>
          <w:sz w:val="24"/>
        </w:rPr>
        <w:t xml:space="preserve"> Whilst this </w:t>
      </w:r>
      <w:r w:rsidR="00430DB6">
        <w:rPr>
          <w:color w:val="333333"/>
          <w:sz w:val="24"/>
        </w:rPr>
        <w:t>is a positive response</w:t>
      </w:r>
      <w:r w:rsidR="00107504">
        <w:rPr>
          <w:color w:val="333333"/>
          <w:sz w:val="24"/>
        </w:rPr>
        <w:t xml:space="preserve">, YMCA Blackburn strives to </w:t>
      </w:r>
      <w:r w:rsidR="0016099D">
        <w:rPr>
          <w:color w:val="333333"/>
          <w:sz w:val="24"/>
        </w:rPr>
        <w:t>further</w:t>
      </w:r>
      <w:r w:rsidR="00107504">
        <w:rPr>
          <w:color w:val="333333"/>
          <w:sz w:val="24"/>
        </w:rPr>
        <w:t xml:space="preserve"> increase satisfaction amongst our </w:t>
      </w:r>
      <w:r w:rsidR="00DD5E78">
        <w:rPr>
          <w:color w:val="333333"/>
          <w:sz w:val="24"/>
        </w:rPr>
        <w:t>Tenant</w:t>
      </w:r>
      <w:r w:rsidR="00107504">
        <w:rPr>
          <w:color w:val="333333"/>
          <w:sz w:val="24"/>
        </w:rPr>
        <w:t xml:space="preserve">s and </w:t>
      </w:r>
      <w:r w:rsidR="0016099D">
        <w:rPr>
          <w:color w:val="333333"/>
          <w:sz w:val="24"/>
        </w:rPr>
        <w:t xml:space="preserve">continually improve the services and opportunities for the people we serve. </w:t>
      </w:r>
    </w:p>
    <w:p w14:paraId="398676D6" w14:textId="77777777" w:rsidR="00E70AC6" w:rsidRDefault="00E70AC6">
      <w:pPr>
        <w:pStyle w:val="BodyText"/>
        <w:spacing w:before="42"/>
      </w:pPr>
    </w:p>
    <w:p w14:paraId="7689CD66" w14:textId="1A02926E" w:rsidR="00E70AC6" w:rsidRDefault="00BB01C0">
      <w:pPr>
        <w:pStyle w:val="BodyText"/>
        <w:spacing w:before="1" w:line="276" w:lineRule="auto"/>
        <w:ind w:left="113"/>
      </w:pPr>
      <w:r>
        <w:rPr>
          <w:color w:val="333333"/>
        </w:rPr>
        <w:t xml:space="preserve">This action plan sets out what we will do to </w:t>
      </w:r>
      <w:r w:rsidR="0016099D">
        <w:rPr>
          <w:color w:val="333333"/>
        </w:rPr>
        <w:t>further i</w:t>
      </w:r>
      <w:r>
        <w:rPr>
          <w:color w:val="333333"/>
        </w:rPr>
        <w:t>mprove services as a result of this feedback.</w:t>
      </w:r>
    </w:p>
    <w:p w14:paraId="1F99C435" w14:textId="77777777" w:rsidR="00E70AC6" w:rsidRDefault="00E70AC6">
      <w:pPr>
        <w:pStyle w:val="BodyText"/>
        <w:spacing w:before="39"/>
      </w:pPr>
    </w:p>
    <w:p w14:paraId="6908EC5C" w14:textId="77777777" w:rsidR="00E70AC6" w:rsidRDefault="00BB01C0">
      <w:pPr>
        <w:pStyle w:val="BodyText"/>
        <w:ind w:left="113"/>
      </w:pPr>
      <w:r>
        <w:rPr>
          <w:color w:val="333333"/>
        </w:rPr>
        <w:lastRenderedPageBreak/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action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plan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covers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four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key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areas:</w:t>
      </w:r>
    </w:p>
    <w:p w14:paraId="16606DBA" w14:textId="77777777" w:rsidR="00E70AC6" w:rsidRDefault="00E70AC6">
      <w:pPr>
        <w:pStyle w:val="BodyText"/>
        <w:spacing w:before="85"/>
      </w:pPr>
    </w:p>
    <w:p w14:paraId="0C5E260E" w14:textId="77777777" w:rsidR="00E70AC6" w:rsidRDefault="00BB01C0">
      <w:pPr>
        <w:pStyle w:val="ListParagraph"/>
        <w:numPr>
          <w:ilvl w:val="0"/>
          <w:numId w:val="1"/>
        </w:numPr>
        <w:tabs>
          <w:tab w:val="left" w:pos="833"/>
        </w:tabs>
        <w:spacing w:before="1"/>
        <w:rPr>
          <w:sz w:val="24"/>
        </w:rPr>
      </w:pPr>
      <w:r>
        <w:rPr>
          <w:color w:val="333333"/>
          <w:sz w:val="24"/>
        </w:rPr>
        <w:t>Repairs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and home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pacing w:val="-2"/>
          <w:sz w:val="24"/>
        </w:rPr>
        <w:t>safety</w:t>
      </w:r>
    </w:p>
    <w:p w14:paraId="12E6A461" w14:textId="77777777" w:rsidR="00E70AC6" w:rsidRDefault="00BB01C0">
      <w:pPr>
        <w:pStyle w:val="ListParagraph"/>
        <w:numPr>
          <w:ilvl w:val="0"/>
          <w:numId w:val="1"/>
        </w:numPr>
        <w:tabs>
          <w:tab w:val="left" w:pos="833"/>
        </w:tabs>
        <w:rPr>
          <w:sz w:val="24"/>
        </w:rPr>
      </w:pPr>
      <w:r>
        <w:rPr>
          <w:color w:val="333333"/>
          <w:sz w:val="24"/>
        </w:rPr>
        <w:t>Informing,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respecting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listening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pacing w:val="-2"/>
          <w:sz w:val="24"/>
        </w:rPr>
        <w:t>tenants</w:t>
      </w:r>
    </w:p>
    <w:p w14:paraId="353CE70B" w14:textId="77777777" w:rsidR="00E70AC6" w:rsidRDefault="00BB01C0">
      <w:pPr>
        <w:pStyle w:val="ListParagraph"/>
        <w:numPr>
          <w:ilvl w:val="0"/>
          <w:numId w:val="1"/>
        </w:numPr>
        <w:tabs>
          <w:tab w:val="left" w:pos="833"/>
        </w:tabs>
        <w:spacing w:before="40"/>
        <w:rPr>
          <w:sz w:val="24"/>
        </w:rPr>
      </w:pPr>
      <w:r>
        <w:rPr>
          <w:color w:val="333333"/>
          <w:spacing w:val="-2"/>
          <w:sz w:val="24"/>
        </w:rPr>
        <w:t>Complaints</w:t>
      </w:r>
    </w:p>
    <w:p w14:paraId="7C78679C" w14:textId="77777777" w:rsidR="00E70AC6" w:rsidRDefault="00BB01C0">
      <w:pPr>
        <w:pStyle w:val="ListParagraph"/>
        <w:numPr>
          <w:ilvl w:val="0"/>
          <w:numId w:val="1"/>
        </w:numPr>
        <w:tabs>
          <w:tab w:val="left" w:pos="833"/>
        </w:tabs>
        <w:rPr>
          <w:sz w:val="24"/>
        </w:rPr>
      </w:pPr>
      <w:r>
        <w:rPr>
          <w:color w:val="333333"/>
          <w:sz w:val="24"/>
        </w:rPr>
        <w:t>How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we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manage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pacing w:val="-2"/>
          <w:sz w:val="24"/>
        </w:rPr>
        <w:t>neighbourhoods</w:t>
      </w:r>
    </w:p>
    <w:p w14:paraId="322BCAFA" w14:textId="77777777" w:rsidR="00E70AC6" w:rsidRDefault="00E70AC6">
      <w:pPr>
        <w:rPr>
          <w:sz w:val="24"/>
        </w:rPr>
        <w:sectPr w:rsidR="00E70AC6">
          <w:footerReference w:type="default" r:id="rId12"/>
          <w:type w:val="continuous"/>
          <w:pgSz w:w="16840" w:h="11910" w:orient="landscape"/>
          <w:pgMar w:top="320" w:right="340" w:bottom="1240" w:left="340" w:header="0" w:footer="1052" w:gutter="0"/>
          <w:pgNumType w:start="1"/>
          <w:cols w:space="720"/>
        </w:sectPr>
      </w:pPr>
    </w:p>
    <w:tbl>
      <w:tblPr>
        <w:tblW w:w="16036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7850"/>
        <w:gridCol w:w="3391"/>
        <w:gridCol w:w="4569"/>
        <w:gridCol w:w="113"/>
      </w:tblGrid>
      <w:tr w:rsidR="00B91A68" w14:paraId="330F21F6" w14:textId="77777777" w:rsidTr="00B91A68">
        <w:trPr>
          <w:trHeight w:val="1550"/>
        </w:trPr>
        <w:tc>
          <w:tcPr>
            <w:tcW w:w="113" w:type="dxa"/>
          </w:tcPr>
          <w:p w14:paraId="40DD71C8" w14:textId="77777777" w:rsidR="00B91A68" w:rsidRDefault="00B91A68">
            <w:pPr>
              <w:pStyle w:val="TableParagraph"/>
              <w:spacing w:line="368" w:lineRule="exact"/>
              <w:ind w:left="5" w:right="4"/>
              <w:jc w:val="center"/>
              <w:rPr>
                <w:rFonts w:ascii="Arial"/>
                <w:b/>
                <w:color w:val="333333"/>
                <w:sz w:val="32"/>
              </w:rPr>
            </w:pPr>
          </w:p>
        </w:tc>
        <w:tc>
          <w:tcPr>
            <w:tcW w:w="15923" w:type="dxa"/>
            <w:gridSpan w:val="4"/>
          </w:tcPr>
          <w:p w14:paraId="5422CDDC" w14:textId="38200E9D" w:rsidR="00B91A68" w:rsidRDefault="00B91A68">
            <w:pPr>
              <w:pStyle w:val="TableParagraph"/>
              <w:spacing w:line="368" w:lineRule="exact"/>
              <w:ind w:left="5" w:right="4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color w:val="333333"/>
                <w:sz w:val="32"/>
              </w:rPr>
              <w:t>Repairs</w:t>
            </w:r>
            <w:r>
              <w:rPr>
                <w:rFonts w:ascii="Arial"/>
                <w:b/>
                <w:color w:val="333333"/>
                <w:spacing w:val="-12"/>
                <w:sz w:val="32"/>
              </w:rPr>
              <w:t xml:space="preserve"> </w:t>
            </w:r>
            <w:r>
              <w:rPr>
                <w:rFonts w:ascii="Arial"/>
                <w:b/>
                <w:color w:val="333333"/>
                <w:sz w:val="32"/>
              </w:rPr>
              <w:t>and</w:t>
            </w:r>
            <w:r>
              <w:rPr>
                <w:rFonts w:ascii="Arial"/>
                <w:b/>
                <w:color w:val="333333"/>
                <w:spacing w:val="-10"/>
                <w:sz w:val="32"/>
              </w:rPr>
              <w:t xml:space="preserve"> </w:t>
            </w:r>
            <w:r>
              <w:rPr>
                <w:rFonts w:ascii="Arial"/>
                <w:b/>
                <w:color w:val="333333"/>
                <w:sz w:val="32"/>
              </w:rPr>
              <w:t>Home</w:t>
            </w:r>
            <w:r>
              <w:rPr>
                <w:rFonts w:ascii="Arial"/>
                <w:b/>
                <w:color w:val="333333"/>
                <w:spacing w:val="-11"/>
                <w:sz w:val="32"/>
              </w:rPr>
              <w:t xml:space="preserve"> </w:t>
            </w:r>
            <w:r>
              <w:rPr>
                <w:rFonts w:ascii="Arial"/>
                <w:b/>
                <w:color w:val="333333"/>
                <w:spacing w:val="-2"/>
                <w:sz w:val="32"/>
              </w:rPr>
              <w:t>Safety</w:t>
            </w:r>
          </w:p>
          <w:p w14:paraId="56406163" w14:textId="77777777" w:rsidR="00B91A68" w:rsidRDefault="00B91A68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14:paraId="636E3050" w14:textId="77777777" w:rsidR="00B91A68" w:rsidRDefault="00B91A68">
            <w:pPr>
              <w:pStyle w:val="TableParagraph"/>
              <w:spacing w:before="1"/>
              <w:ind w:left="107"/>
              <w:rPr>
                <w:rFonts w:ascii="Arial"/>
                <w:b/>
                <w:color w:val="333333"/>
                <w:spacing w:val="-2"/>
                <w:sz w:val="24"/>
              </w:rPr>
            </w:pPr>
            <w:r>
              <w:rPr>
                <w:rFonts w:ascii="Arial"/>
                <w:b/>
                <w:color w:val="333333"/>
                <w:sz w:val="24"/>
              </w:rPr>
              <w:t>Satisfaction</w:t>
            </w:r>
            <w:r>
              <w:rPr>
                <w:rFonts w:ascii="Arial"/>
                <w:b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color w:val="333333"/>
                <w:sz w:val="24"/>
              </w:rPr>
              <w:t>ratings</w:t>
            </w:r>
            <w:r>
              <w:rPr>
                <w:rFonts w:ascii="Arial"/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333333"/>
                <w:sz w:val="24"/>
              </w:rPr>
              <w:t>identified</w:t>
            </w:r>
            <w:r>
              <w:rPr>
                <w:rFonts w:ascii="Arial"/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333333"/>
                <w:sz w:val="24"/>
              </w:rPr>
              <w:t>through</w:t>
            </w:r>
            <w:r>
              <w:rPr>
                <w:rFonts w:ascii="Arial"/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333333"/>
                <w:sz w:val="24"/>
              </w:rPr>
              <w:t>the</w:t>
            </w:r>
            <w:r>
              <w:rPr>
                <w:rFonts w:ascii="Arial"/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333333"/>
                <w:sz w:val="24"/>
              </w:rPr>
              <w:t>Tenant</w:t>
            </w:r>
            <w:r>
              <w:rPr>
                <w:rFonts w:ascii="Arial"/>
                <w:b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color w:val="333333"/>
                <w:sz w:val="24"/>
              </w:rPr>
              <w:t>Satisfaction</w:t>
            </w:r>
            <w:r>
              <w:rPr>
                <w:rFonts w:ascii="Arial"/>
                <w:b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color w:val="333333"/>
                <w:sz w:val="24"/>
              </w:rPr>
              <w:t>Measure</w:t>
            </w:r>
            <w:r>
              <w:rPr>
                <w:rFonts w:ascii="Arial"/>
                <w:b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color w:val="333333"/>
                <w:spacing w:val="-2"/>
                <w:sz w:val="24"/>
              </w:rPr>
              <w:t>Survey:</w:t>
            </w:r>
          </w:p>
          <w:p w14:paraId="7EE50574" w14:textId="4F6434B8" w:rsidR="00326660" w:rsidRDefault="00326660">
            <w:pPr>
              <w:pStyle w:val="TableParagraph"/>
              <w:spacing w:before="1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pacing w:val="-2"/>
                <w:sz w:val="24"/>
              </w:rPr>
              <w:t xml:space="preserve">Responses received exceed the benchmarking figures collected in 2024-2025, whilst this is positive continued performance improvement is at the forefront of YMCA </w:t>
            </w:r>
            <w:r w:rsidR="00DA3DD2">
              <w:rPr>
                <w:rFonts w:ascii="Arial"/>
                <w:b/>
                <w:color w:val="333333"/>
                <w:spacing w:val="-2"/>
                <w:sz w:val="24"/>
              </w:rPr>
              <w:t>Blackburn</w:t>
            </w:r>
            <w:r w:rsidR="00DA3DD2">
              <w:rPr>
                <w:rFonts w:ascii="Arial"/>
                <w:b/>
                <w:color w:val="333333"/>
                <w:spacing w:val="-2"/>
                <w:sz w:val="24"/>
              </w:rPr>
              <w:t>’</w:t>
            </w:r>
            <w:r w:rsidR="00DA3DD2">
              <w:rPr>
                <w:rFonts w:ascii="Arial"/>
                <w:b/>
                <w:color w:val="333333"/>
                <w:spacing w:val="-2"/>
                <w:sz w:val="24"/>
              </w:rPr>
              <w:t>s</w:t>
            </w:r>
            <w:r>
              <w:rPr>
                <w:rFonts w:ascii="Arial"/>
                <w:b/>
                <w:color w:val="333333"/>
                <w:spacing w:val="-2"/>
                <w:sz w:val="24"/>
              </w:rPr>
              <w:t xml:space="preserve"> </w:t>
            </w:r>
            <w:r w:rsidR="00DA3DD2">
              <w:rPr>
                <w:rFonts w:ascii="Arial"/>
                <w:b/>
                <w:color w:val="333333"/>
                <w:spacing w:val="-2"/>
                <w:sz w:val="24"/>
              </w:rPr>
              <w:t xml:space="preserve">ongoing improvement plan. </w:t>
            </w:r>
          </w:p>
        </w:tc>
      </w:tr>
      <w:tr w:rsidR="00B91A68" w14:paraId="7EF6CAE7" w14:textId="77777777" w:rsidTr="00B91A68">
        <w:trPr>
          <w:trHeight w:val="415"/>
        </w:trPr>
        <w:tc>
          <w:tcPr>
            <w:tcW w:w="113" w:type="dxa"/>
          </w:tcPr>
          <w:p w14:paraId="24F61123" w14:textId="77777777" w:rsidR="00B91A68" w:rsidRDefault="00B91A68">
            <w:pPr>
              <w:pStyle w:val="TableParagraph"/>
              <w:spacing w:line="368" w:lineRule="exact"/>
              <w:ind w:left="5" w:right="4"/>
              <w:jc w:val="center"/>
              <w:rPr>
                <w:rFonts w:ascii="Arial"/>
                <w:b/>
                <w:color w:val="333333"/>
                <w:sz w:val="32"/>
              </w:rPr>
            </w:pPr>
          </w:p>
        </w:tc>
        <w:tc>
          <w:tcPr>
            <w:tcW w:w="15923" w:type="dxa"/>
            <w:gridSpan w:val="4"/>
          </w:tcPr>
          <w:p w14:paraId="0EFC452F" w14:textId="0355AD9A" w:rsidR="00B91A68" w:rsidRPr="00B91A68" w:rsidRDefault="00B91A68" w:rsidP="00B91A68">
            <w:pPr>
              <w:pStyle w:val="TableParagraph"/>
              <w:tabs>
                <w:tab w:val="left" w:pos="12288"/>
              </w:tabs>
              <w:spacing w:line="368" w:lineRule="exact"/>
              <w:ind w:left="5" w:right="4"/>
              <w:rPr>
                <w:rFonts w:ascii="Arial"/>
                <w:b/>
                <w:color w:val="333333"/>
              </w:rPr>
            </w:pPr>
            <w:r>
              <w:rPr>
                <w:rFonts w:ascii="Arial"/>
                <w:b/>
                <w:color w:val="333333"/>
                <w:sz w:val="32"/>
              </w:rPr>
              <w:tab/>
            </w:r>
            <w:r w:rsidRPr="00B91A68">
              <w:rPr>
                <w:rFonts w:ascii="Arial"/>
                <w:b/>
                <w:color w:val="333333"/>
              </w:rPr>
              <w:t>Benchmarking</w:t>
            </w:r>
          </w:p>
        </w:tc>
      </w:tr>
      <w:tr w:rsidR="00B91A68" w14:paraId="73E7528C" w14:textId="77777777" w:rsidTr="00B91A68">
        <w:trPr>
          <w:trHeight w:val="316"/>
        </w:trPr>
        <w:tc>
          <w:tcPr>
            <w:tcW w:w="113" w:type="dxa"/>
            <w:tcBorders>
              <w:top w:val="nil"/>
              <w:bottom w:val="nil"/>
            </w:tcBorders>
          </w:tcPr>
          <w:p w14:paraId="6696A6B8" w14:textId="77777777" w:rsidR="00B91A68" w:rsidRDefault="00B91A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850" w:type="dxa"/>
          </w:tcPr>
          <w:p w14:paraId="3C86BE34" w14:textId="77777777" w:rsidR="00B91A68" w:rsidRDefault="00B91A68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Satisfaction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with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repairs</w:t>
            </w:r>
          </w:p>
        </w:tc>
        <w:tc>
          <w:tcPr>
            <w:tcW w:w="3391" w:type="dxa"/>
          </w:tcPr>
          <w:p w14:paraId="183BB72C" w14:textId="51F66ECB" w:rsidR="00B91A68" w:rsidRDefault="00B91A68">
            <w:pPr>
              <w:pStyle w:val="TableParagraph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pacing w:val="-5"/>
                <w:sz w:val="24"/>
              </w:rPr>
              <w:t>8</w:t>
            </w:r>
            <w:r w:rsidR="00A850DB">
              <w:rPr>
                <w:rFonts w:ascii="Arial"/>
                <w:b/>
                <w:color w:val="333333"/>
                <w:spacing w:val="-5"/>
                <w:sz w:val="24"/>
              </w:rPr>
              <w:t>0%</w:t>
            </w:r>
          </w:p>
        </w:tc>
        <w:tc>
          <w:tcPr>
            <w:tcW w:w="4569" w:type="dxa"/>
          </w:tcPr>
          <w:p w14:paraId="393D467B" w14:textId="253606EE" w:rsidR="00B91A68" w:rsidRDefault="001F5F07" w:rsidP="000E0B3F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65-80%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45EEC423" w14:textId="39BA4030" w:rsidR="00B91A68" w:rsidRDefault="00B91A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91A68" w14:paraId="43CD6521" w14:textId="77777777" w:rsidTr="00B91A68">
        <w:trPr>
          <w:trHeight w:val="319"/>
        </w:trPr>
        <w:tc>
          <w:tcPr>
            <w:tcW w:w="113" w:type="dxa"/>
            <w:tcBorders>
              <w:top w:val="nil"/>
              <w:bottom w:val="nil"/>
            </w:tcBorders>
          </w:tcPr>
          <w:p w14:paraId="0C56AAEA" w14:textId="77777777" w:rsidR="00B91A68" w:rsidRDefault="00B91A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850" w:type="dxa"/>
          </w:tcPr>
          <w:p w14:paraId="73E795C4" w14:textId="77777777" w:rsidR="00B91A68" w:rsidRDefault="00B91A6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Satisfaction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with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time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taken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to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complete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most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recent</w:t>
            </w:r>
            <w:r>
              <w:rPr>
                <w:color w:val="333333"/>
                <w:spacing w:val="-2"/>
                <w:sz w:val="24"/>
              </w:rPr>
              <w:t xml:space="preserve"> repair</w:t>
            </w:r>
          </w:p>
        </w:tc>
        <w:tc>
          <w:tcPr>
            <w:tcW w:w="3391" w:type="dxa"/>
          </w:tcPr>
          <w:p w14:paraId="16697A57" w14:textId="70168051" w:rsidR="00B91A68" w:rsidRDefault="00B91A68">
            <w:pPr>
              <w:pStyle w:val="TableParagraph"/>
              <w:spacing w:before="1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pacing w:val="-5"/>
                <w:sz w:val="24"/>
              </w:rPr>
              <w:t>7</w:t>
            </w:r>
            <w:r w:rsidR="000D5931">
              <w:rPr>
                <w:rFonts w:ascii="Arial"/>
                <w:b/>
                <w:color w:val="333333"/>
                <w:spacing w:val="-5"/>
                <w:sz w:val="24"/>
              </w:rPr>
              <w:t>9%</w:t>
            </w:r>
          </w:p>
        </w:tc>
        <w:tc>
          <w:tcPr>
            <w:tcW w:w="4569" w:type="dxa"/>
          </w:tcPr>
          <w:p w14:paraId="10D55CEC" w14:textId="36459448" w:rsidR="00B91A68" w:rsidRDefault="00A9391D" w:rsidP="000E0B3F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58-77%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7871214" w14:textId="63A01F15" w:rsidR="00B91A68" w:rsidRDefault="00B91A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91A68" w14:paraId="516B97A0" w14:textId="77777777" w:rsidTr="00B91A68">
        <w:trPr>
          <w:trHeight w:val="316"/>
        </w:trPr>
        <w:tc>
          <w:tcPr>
            <w:tcW w:w="113" w:type="dxa"/>
            <w:tcBorders>
              <w:top w:val="nil"/>
              <w:bottom w:val="nil"/>
            </w:tcBorders>
          </w:tcPr>
          <w:p w14:paraId="39AD70FD" w14:textId="77777777" w:rsidR="00B91A68" w:rsidRDefault="00B91A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850" w:type="dxa"/>
          </w:tcPr>
          <w:p w14:paraId="4DD4771F" w14:textId="77777777" w:rsidR="00B91A68" w:rsidRDefault="00B91A68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Satisfaction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that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home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is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well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maintained</w:t>
            </w:r>
          </w:p>
        </w:tc>
        <w:tc>
          <w:tcPr>
            <w:tcW w:w="3391" w:type="dxa"/>
          </w:tcPr>
          <w:p w14:paraId="6AEAB89A" w14:textId="7BD959C1" w:rsidR="00B91A68" w:rsidRDefault="00F56DC6">
            <w:pPr>
              <w:pStyle w:val="TableParagraph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pacing w:val="-5"/>
                <w:sz w:val="24"/>
              </w:rPr>
              <w:t>86%</w:t>
            </w:r>
          </w:p>
        </w:tc>
        <w:tc>
          <w:tcPr>
            <w:tcW w:w="4569" w:type="dxa"/>
          </w:tcPr>
          <w:p w14:paraId="0F7B022D" w14:textId="0FD67564" w:rsidR="00B91A68" w:rsidRDefault="00A9391D" w:rsidP="000E0B3F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60-85%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49B8CBB4" w14:textId="79D8DBF3" w:rsidR="00B91A68" w:rsidRDefault="00B91A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91A68" w14:paraId="79327AE3" w14:textId="77777777" w:rsidTr="00B91A68">
        <w:trPr>
          <w:trHeight w:val="345"/>
        </w:trPr>
        <w:tc>
          <w:tcPr>
            <w:tcW w:w="113" w:type="dxa"/>
            <w:tcBorders>
              <w:top w:val="nil"/>
            </w:tcBorders>
          </w:tcPr>
          <w:p w14:paraId="27A4A9CC" w14:textId="77777777" w:rsidR="00B91A68" w:rsidRDefault="00B91A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850" w:type="dxa"/>
            <w:tcBorders>
              <w:bottom w:val="single" w:sz="8" w:space="0" w:color="000000"/>
            </w:tcBorders>
          </w:tcPr>
          <w:p w14:paraId="7312B453" w14:textId="77777777" w:rsidR="00B91A68" w:rsidRDefault="00B91A68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Satisfaction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that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home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is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safe</w:t>
            </w:r>
          </w:p>
        </w:tc>
        <w:tc>
          <w:tcPr>
            <w:tcW w:w="3391" w:type="dxa"/>
            <w:tcBorders>
              <w:bottom w:val="single" w:sz="8" w:space="0" w:color="000000"/>
            </w:tcBorders>
          </w:tcPr>
          <w:p w14:paraId="2F9CBD5A" w14:textId="6EF7A806" w:rsidR="00B91A68" w:rsidRDefault="00B91A68">
            <w:pPr>
              <w:pStyle w:val="TableParagraph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pacing w:val="-5"/>
                <w:sz w:val="24"/>
              </w:rPr>
              <w:t>8</w:t>
            </w:r>
            <w:r w:rsidR="007028A2">
              <w:rPr>
                <w:rFonts w:ascii="Arial"/>
                <w:b/>
                <w:color w:val="333333"/>
                <w:spacing w:val="-5"/>
                <w:sz w:val="24"/>
              </w:rPr>
              <w:t>3%</w:t>
            </w:r>
          </w:p>
        </w:tc>
        <w:tc>
          <w:tcPr>
            <w:tcW w:w="4569" w:type="dxa"/>
          </w:tcPr>
          <w:p w14:paraId="33109F59" w14:textId="5F7AEC44" w:rsidR="00B91A68" w:rsidRDefault="00155FAB" w:rsidP="000E0B3F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70-91%</w:t>
            </w:r>
          </w:p>
        </w:tc>
        <w:tc>
          <w:tcPr>
            <w:tcW w:w="113" w:type="dxa"/>
            <w:tcBorders>
              <w:top w:val="nil"/>
            </w:tcBorders>
          </w:tcPr>
          <w:p w14:paraId="2B19006F" w14:textId="5E13A793" w:rsidR="00B91A68" w:rsidRDefault="00B91A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0A14B21" w14:textId="77777777" w:rsidR="00E70AC6" w:rsidRDefault="00E70AC6">
      <w:pPr>
        <w:pStyle w:val="BodyText"/>
        <w:spacing w:before="119" w:after="1"/>
        <w:rPr>
          <w:sz w:val="20"/>
        </w:rPr>
      </w:pPr>
    </w:p>
    <w:tbl>
      <w:tblPr>
        <w:tblW w:w="0" w:type="auto"/>
        <w:tblInd w:w="13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6544"/>
        <w:gridCol w:w="14"/>
        <w:gridCol w:w="1561"/>
        <w:gridCol w:w="17"/>
        <w:gridCol w:w="1818"/>
        <w:gridCol w:w="21"/>
        <w:gridCol w:w="4982"/>
        <w:gridCol w:w="34"/>
      </w:tblGrid>
      <w:tr w:rsidR="00E70AC6" w14:paraId="7AC11A10" w14:textId="77777777" w:rsidTr="00AD0FAD">
        <w:trPr>
          <w:trHeight w:val="644"/>
        </w:trPr>
        <w:tc>
          <w:tcPr>
            <w:tcW w:w="960" w:type="dxa"/>
            <w:tcBorders>
              <w:top w:val="nil"/>
              <w:left w:val="nil"/>
              <w:right w:val="single" w:sz="8" w:space="0" w:color="FFFFFF"/>
            </w:tcBorders>
            <w:shd w:val="clear" w:color="auto" w:fill="512C6C"/>
          </w:tcPr>
          <w:p w14:paraId="66CC03C8" w14:textId="77777777" w:rsidR="00E70AC6" w:rsidRDefault="00E70AC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558" w:type="dxa"/>
            <w:gridSpan w:val="2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512C6C"/>
          </w:tcPr>
          <w:p w14:paraId="3BBA04D8" w14:textId="77777777" w:rsidR="00E70AC6" w:rsidRDefault="00BB01C0">
            <w:pPr>
              <w:pStyle w:val="TableParagraph"/>
              <w:spacing w:before="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Action</w:t>
            </w:r>
          </w:p>
        </w:tc>
        <w:tc>
          <w:tcPr>
            <w:tcW w:w="1578" w:type="dxa"/>
            <w:gridSpan w:val="2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512C6C"/>
          </w:tcPr>
          <w:p w14:paraId="6A58AF9A" w14:textId="77777777" w:rsidR="00E70AC6" w:rsidRDefault="00BB01C0">
            <w:pPr>
              <w:pStyle w:val="TableParagraph"/>
              <w:spacing w:before="75"/>
              <w:ind w:left="1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By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when?</w:t>
            </w:r>
          </w:p>
        </w:tc>
        <w:tc>
          <w:tcPr>
            <w:tcW w:w="1839" w:type="dxa"/>
            <w:gridSpan w:val="2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512C6C"/>
          </w:tcPr>
          <w:p w14:paraId="67559EAE" w14:textId="77777777" w:rsidR="00E70AC6" w:rsidRDefault="00BB01C0">
            <w:pPr>
              <w:pStyle w:val="TableParagraph"/>
              <w:spacing w:before="75"/>
              <w:ind w:left="1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4"/>
                <w:sz w:val="24"/>
              </w:rPr>
              <w:t>Lead</w:t>
            </w:r>
          </w:p>
        </w:tc>
        <w:tc>
          <w:tcPr>
            <w:tcW w:w="5014" w:type="dxa"/>
            <w:gridSpan w:val="2"/>
            <w:tcBorders>
              <w:top w:val="nil"/>
              <w:left w:val="single" w:sz="8" w:space="0" w:color="FFFFFF"/>
              <w:right w:val="nil"/>
            </w:tcBorders>
            <w:shd w:val="clear" w:color="auto" w:fill="512C6C"/>
          </w:tcPr>
          <w:p w14:paraId="5AB55D17" w14:textId="25E69E8E" w:rsidR="00E70AC6" w:rsidRDefault="00BB01C0">
            <w:pPr>
              <w:pStyle w:val="TableParagraph"/>
              <w:spacing w:before="75"/>
              <w:ind w:left="1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How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will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 xml:space="preserve"> </w:t>
            </w:r>
            <w:r w:rsidR="00DD5E78">
              <w:rPr>
                <w:rFonts w:ascii="Arial"/>
                <w:b/>
                <w:color w:val="FFFFFF"/>
                <w:sz w:val="24"/>
              </w:rPr>
              <w:t>Tenant</w:t>
            </w:r>
            <w:r>
              <w:rPr>
                <w:rFonts w:ascii="Arial"/>
                <w:b/>
                <w:color w:val="FFFFFF"/>
                <w:sz w:val="24"/>
              </w:rPr>
              <w:t>s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be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involved?</w:t>
            </w:r>
          </w:p>
        </w:tc>
      </w:tr>
      <w:tr w:rsidR="00E70AC6" w14:paraId="197FF5FE" w14:textId="77777777" w:rsidTr="00AD0FAD">
        <w:trPr>
          <w:trHeight w:val="2092"/>
        </w:trPr>
        <w:tc>
          <w:tcPr>
            <w:tcW w:w="960" w:type="dxa"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CDD3"/>
          </w:tcPr>
          <w:p w14:paraId="5D11C86E" w14:textId="77777777" w:rsidR="00E70AC6" w:rsidRDefault="00BB01C0">
            <w:pPr>
              <w:pStyle w:val="TableParagraph"/>
              <w:spacing w:before="73"/>
              <w:ind w:left="143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1.1</w:t>
            </w:r>
          </w:p>
        </w:tc>
        <w:tc>
          <w:tcPr>
            <w:tcW w:w="6558" w:type="dxa"/>
            <w:gridSpan w:val="2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DD3"/>
          </w:tcPr>
          <w:p w14:paraId="32402EC1" w14:textId="0CFBDC38" w:rsidR="00AD0FAD" w:rsidRPr="00AD0FAD" w:rsidRDefault="0094383B">
            <w:pPr>
              <w:pStyle w:val="TableParagraph"/>
              <w:spacing w:before="83"/>
              <w:ind w:left="0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</w:t>
            </w:r>
            <w:r w:rsidR="00AD0FAD" w:rsidRPr="00AD0FAD">
              <w:rPr>
                <w:b/>
                <w:bCs/>
                <w:sz w:val="24"/>
              </w:rPr>
              <w:t>Clear communication of anticipated timescales</w:t>
            </w:r>
          </w:p>
          <w:p w14:paraId="3B1AF2A1" w14:textId="6A94DB22" w:rsidR="00E70AC6" w:rsidRDefault="00CF760F">
            <w:pPr>
              <w:pStyle w:val="TableParagraph"/>
              <w:spacing w:before="83"/>
              <w:ind w:left="0"/>
              <w:rPr>
                <w:sz w:val="24"/>
              </w:rPr>
            </w:pPr>
            <w:r>
              <w:rPr>
                <w:sz w:val="24"/>
              </w:rPr>
              <w:t xml:space="preserve">Further analysis of the </w:t>
            </w:r>
            <w:r w:rsidR="00D37764">
              <w:rPr>
                <w:sz w:val="24"/>
              </w:rPr>
              <w:t>repair’s</w:t>
            </w:r>
            <w:r>
              <w:rPr>
                <w:sz w:val="24"/>
              </w:rPr>
              <w:t xml:space="preserve"> satisfaction</w:t>
            </w:r>
            <w:r w:rsidR="00533605">
              <w:rPr>
                <w:sz w:val="24"/>
              </w:rPr>
              <w:t xml:space="preserve">- currently repairs timescales are reported on </w:t>
            </w:r>
            <w:r w:rsidR="00520972">
              <w:rPr>
                <w:sz w:val="24"/>
              </w:rPr>
              <w:t xml:space="preserve">KPI information collated amongst </w:t>
            </w:r>
            <w:r w:rsidR="00FB4EEA">
              <w:rPr>
                <w:sz w:val="24"/>
              </w:rPr>
              <w:t xml:space="preserve">managing agents showing repairs are completed within designated timescales for routine, emergency and urgent. Clear communication </w:t>
            </w:r>
            <w:r w:rsidR="00D37764">
              <w:rPr>
                <w:sz w:val="24"/>
              </w:rPr>
              <w:t>with</w:t>
            </w:r>
            <w:r w:rsidR="00FB4EEA">
              <w:rPr>
                <w:sz w:val="24"/>
              </w:rPr>
              <w:t xml:space="preserve"> </w:t>
            </w:r>
            <w:r w:rsidR="00DD5E78">
              <w:rPr>
                <w:sz w:val="24"/>
              </w:rPr>
              <w:t>Tenant</w:t>
            </w:r>
            <w:r w:rsidR="00FB4EEA">
              <w:rPr>
                <w:sz w:val="24"/>
              </w:rPr>
              <w:t xml:space="preserve">s is required to ensure they are </w:t>
            </w:r>
            <w:r w:rsidR="00D37764">
              <w:rPr>
                <w:sz w:val="24"/>
              </w:rPr>
              <w:t xml:space="preserve">aware of these timescales at the point of notification. </w:t>
            </w:r>
          </w:p>
          <w:p w14:paraId="13DAD366" w14:textId="6FB0A524" w:rsidR="00E70AC6" w:rsidRDefault="00E70AC6">
            <w:pPr>
              <w:pStyle w:val="TableParagraph"/>
              <w:spacing w:before="1" w:line="276" w:lineRule="auto"/>
              <w:ind w:right="220"/>
              <w:rPr>
                <w:sz w:val="24"/>
              </w:rPr>
            </w:pPr>
          </w:p>
        </w:tc>
        <w:tc>
          <w:tcPr>
            <w:tcW w:w="1578" w:type="dxa"/>
            <w:gridSpan w:val="2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DD3"/>
          </w:tcPr>
          <w:p w14:paraId="4CEC996A" w14:textId="30987793" w:rsidR="00E70AC6" w:rsidRDefault="004C46B9">
            <w:pPr>
              <w:pStyle w:val="TableParagraph"/>
              <w:spacing w:before="73"/>
              <w:ind w:left="133"/>
              <w:rPr>
                <w:sz w:val="24"/>
              </w:rPr>
            </w:pPr>
            <w:r>
              <w:rPr>
                <w:color w:val="333333"/>
                <w:sz w:val="24"/>
              </w:rPr>
              <w:t>December 2025</w:t>
            </w:r>
          </w:p>
        </w:tc>
        <w:tc>
          <w:tcPr>
            <w:tcW w:w="1839" w:type="dxa"/>
            <w:gridSpan w:val="2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DD3"/>
          </w:tcPr>
          <w:p w14:paraId="2BC65B8A" w14:textId="19D0D5A7" w:rsidR="00E70AC6" w:rsidRDefault="00D37764">
            <w:pPr>
              <w:pStyle w:val="TableParagraph"/>
              <w:spacing w:before="73" w:line="276" w:lineRule="auto"/>
              <w:ind w:left="132" w:right="15"/>
              <w:rPr>
                <w:sz w:val="24"/>
              </w:rPr>
            </w:pPr>
            <w:r>
              <w:rPr>
                <w:color w:val="333333"/>
                <w:sz w:val="24"/>
              </w:rPr>
              <w:t>Managing agents</w:t>
            </w:r>
          </w:p>
        </w:tc>
        <w:tc>
          <w:tcPr>
            <w:tcW w:w="5014" w:type="dxa"/>
            <w:gridSpan w:val="2"/>
            <w:tcBorders>
              <w:left w:val="single" w:sz="8" w:space="0" w:color="FFFFFF"/>
              <w:bottom w:val="single" w:sz="8" w:space="0" w:color="FFFFFF"/>
              <w:right w:val="nil"/>
            </w:tcBorders>
            <w:shd w:val="clear" w:color="auto" w:fill="D0CDD3"/>
          </w:tcPr>
          <w:p w14:paraId="226861E3" w14:textId="798D78A5" w:rsidR="004C46B9" w:rsidRPr="004C46B9" w:rsidRDefault="00DD5E78" w:rsidP="004C46B9">
            <w:pPr>
              <w:pStyle w:val="TableParagraph"/>
              <w:spacing w:line="276" w:lineRule="auto"/>
              <w:ind w:left="132" w:right="219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Tenant</w:t>
            </w:r>
            <w:r w:rsidR="00D37764">
              <w:rPr>
                <w:color w:val="333333"/>
                <w:sz w:val="24"/>
              </w:rPr>
              <w:t xml:space="preserve"> feedback</w:t>
            </w:r>
            <w:r w:rsidR="00CE1B02">
              <w:rPr>
                <w:color w:val="333333"/>
                <w:sz w:val="24"/>
              </w:rPr>
              <w:t xml:space="preserve"> forms to be reviewed by </w:t>
            </w:r>
            <w:r>
              <w:rPr>
                <w:color w:val="333333"/>
                <w:sz w:val="24"/>
              </w:rPr>
              <w:t>Tenant</w:t>
            </w:r>
            <w:r w:rsidR="00CE1B02">
              <w:rPr>
                <w:color w:val="333333"/>
                <w:sz w:val="24"/>
              </w:rPr>
              <w:t xml:space="preserve">s within services. </w:t>
            </w:r>
            <w:r>
              <w:rPr>
                <w:color w:val="333333"/>
                <w:sz w:val="24"/>
              </w:rPr>
              <w:t>Tenant</w:t>
            </w:r>
            <w:r w:rsidR="004C46B9">
              <w:rPr>
                <w:color w:val="333333"/>
                <w:sz w:val="24"/>
              </w:rPr>
              <w:t xml:space="preserve">s will be asked </w:t>
            </w:r>
            <w:r w:rsidR="00EC3574">
              <w:rPr>
                <w:color w:val="333333"/>
                <w:sz w:val="24"/>
              </w:rPr>
              <w:t xml:space="preserve">how their scoring relates to the repairs policy and response timescales outlined within the policy. </w:t>
            </w:r>
          </w:p>
        </w:tc>
      </w:tr>
      <w:tr w:rsidR="00AD0FAD" w14:paraId="16D9277F" w14:textId="77777777" w:rsidTr="009F0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2052"/>
        </w:trPr>
        <w:tc>
          <w:tcPr>
            <w:tcW w:w="958" w:type="dxa"/>
            <w:tcBorders>
              <w:right w:val="single" w:sz="8" w:space="0" w:color="FFFFFF"/>
            </w:tcBorders>
            <w:shd w:val="clear" w:color="auto" w:fill="E9E8EB"/>
          </w:tcPr>
          <w:p w14:paraId="389B9F0B" w14:textId="072AE18A" w:rsidR="00AD0FAD" w:rsidRDefault="00AD0FAD" w:rsidP="009F08E5">
            <w:pPr>
              <w:pStyle w:val="TableParagraph"/>
              <w:spacing w:before="75"/>
              <w:ind w:left="143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1.2</w:t>
            </w:r>
          </w:p>
        </w:tc>
        <w:tc>
          <w:tcPr>
            <w:tcW w:w="654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9E8EB"/>
          </w:tcPr>
          <w:p w14:paraId="4531381F" w14:textId="7850C6BE" w:rsidR="00AD0FAD" w:rsidRDefault="00AD0FAD" w:rsidP="009F08E5">
            <w:pPr>
              <w:pStyle w:val="TableParagraph"/>
              <w:spacing w:before="75" w:line="276" w:lineRule="auto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z w:val="24"/>
              </w:rPr>
              <w:t>Re</w:t>
            </w:r>
            <w:r w:rsidR="00DA3DD2">
              <w:rPr>
                <w:rFonts w:ascii="Arial"/>
                <w:b/>
                <w:color w:val="333333"/>
                <w:sz w:val="24"/>
              </w:rPr>
              <w:t xml:space="preserve">view how </w:t>
            </w:r>
            <w:r w:rsidR="00DD5E78">
              <w:rPr>
                <w:rFonts w:ascii="Arial"/>
                <w:b/>
                <w:color w:val="333333"/>
                <w:sz w:val="24"/>
              </w:rPr>
              <w:t>Tenant</w:t>
            </w:r>
            <w:r w:rsidR="002866A1">
              <w:rPr>
                <w:rFonts w:ascii="Arial"/>
                <w:b/>
                <w:color w:val="333333"/>
                <w:sz w:val="24"/>
              </w:rPr>
              <w:t>s can feel safer in their homes</w:t>
            </w:r>
          </w:p>
          <w:p w14:paraId="0C42CFE9" w14:textId="77777777" w:rsidR="00AD0FAD" w:rsidRDefault="00AD0FAD" w:rsidP="009F08E5">
            <w:pPr>
              <w:pStyle w:val="TableParagraph"/>
              <w:spacing w:before="40"/>
              <w:ind w:left="0"/>
              <w:rPr>
                <w:sz w:val="24"/>
              </w:rPr>
            </w:pPr>
          </w:p>
          <w:p w14:paraId="7A2EDE87" w14:textId="7126B6E3" w:rsidR="00AD0FAD" w:rsidRDefault="002866A1" w:rsidP="009F08E5">
            <w:pPr>
              <w:pStyle w:val="TableParagraph"/>
              <w:spacing w:line="278" w:lineRule="auto"/>
              <w:ind w:right="220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To </w:t>
            </w:r>
            <w:r w:rsidR="005B47C6">
              <w:rPr>
                <w:color w:val="333333"/>
                <w:sz w:val="24"/>
              </w:rPr>
              <w:t xml:space="preserve">continue to improve upon these scores and learn how more </w:t>
            </w:r>
            <w:r w:rsidR="00DD5E78">
              <w:rPr>
                <w:color w:val="333333"/>
                <w:sz w:val="24"/>
              </w:rPr>
              <w:t>Tenant</w:t>
            </w:r>
            <w:r w:rsidR="005B47C6">
              <w:rPr>
                <w:color w:val="333333"/>
                <w:sz w:val="24"/>
              </w:rPr>
              <w:t xml:space="preserve">s can feel safe in their homes, identify </w:t>
            </w:r>
            <w:r w:rsidR="003124B9">
              <w:rPr>
                <w:color w:val="333333"/>
                <w:sz w:val="24"/>
              </w:rPr>
              <w:t xml:space="preserve">further what elements are </w:t>
            </w:r>
            <w:r w:rsidR="00F31B18">
              <w:rPr>
                <w:color w:val="333333"/>
                <w:sz w:val="24"/>
              </w:rPr>
              <w:t>impacting on</w:t>
            </w:r>
            <w:r w:rsidR="003124B9">
              <w:rPr>
                <w:color w:val="333333"/>
                <w:sz w:val="24"/>
              </w:rPr>
              <w:t xml:space="preserve"> the scores is it </w:t>
            </w:r>
            <w:r w:rsidR="00BA3604">
              <w:rPr>
                <w:color w:val="333333"/>
                <w:sz w:val="24"/>
              </w:rPr>
              <w:t xml:space="preserve">repairs and maintenance, neighbours, the community. </w:t>
            </w:r>
          </w:p>
        </w:tc>
        <w:tc>
          <w:tcPr>
            <w:tcW w:w="1575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E9E8EB"/>
          </w:tcPr>
          <w:p w14:paraId="731BECC8" w14:textId="32FDE8D1" w:rsidR="00AD0FAD" w:rsidRDefault="00AD0FAD" w:rsidP="009F08E5">
            <w:pPr>
              <w:pStyle w:val="TableParagraph"/>
              <w:spacing w:before="75" w:line="276" w:lineRule="auto"/>
              <w:ind w:left="133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December </w:t>
            </w:r>
            <w:r>
              <w:rPr>
                <w:color w:val="333333"/>
                <w:spacing w:val="-4"/>
                <w:sz w:val="24"/>
              </w:rPr>
              <w:t>202</w:t>
            </w:r>
            <w:r w:rsidR="005B47C6">
              <w:rPr>
                <w:color w:val="333333"/>
                <w:spacing w:val="-4"/>
                <w:sz w:val="24"/>
              </w:rPr>
              <w:t>5</w:t>
            </w:r>
          </w:p>
        </w:tc>
        <w:tc>
          <w:tcPr>
            <w:tcW w:w="1835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E9E8EB"/>
          </w:tcPr>
          <w:p w14:paraId="1157ABB8" w14:textId="33085D86" w:rsidR="00AD0FAD" w:rsidRDefault="00A16B82" w:rsidP="009F08E5">
            <w:pPr>
              <w:pStyle w:val="TableParagraph"/>
              <w:spacing w:before="75" w:line="276" w:lineRule="auto"/>
              <w:ind w:left="132" w:right="15"/>
              <w:rPr>
                <w:sz w:val="24"/>
              </w:rPr>
            </w:pPr>
            <w:r>
              <w:rPr>
                <w:color w:val="333333"/>
                <w:sz w:val="24"/>
              </w:rPr>
              <w:t>YMCA Blackburn</w:t>
            </w:r>
          </w:p>
        </w:tc>
        <w:tc>
          <w:tcPr>
            <w:tcW w:w="5003" w:type="dxa"/>
            <w:gridSpan w:val="2"/>
            <w:tcBorders>
              <w:left w:val="single" w:sz="8" w:space="0" w:color="FFFFFF"/>
            </w:tcBorders>
            <w:shd w:val="clear" w:color="auto" w:fill="E9E8EB"/>
          </w:tcPr>
          <w:p w14:paraId="6F6BD50C" w14:textId="7363FBB2" w:rsidR="00AD0FAD" w:rsidRDefault="00BA3604" w:rsidP="00F31B18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Managing agents to work with </w:t>
            </w:r>
            <w:r w:rsidR="006A5B5C">
              <w:rPr>
                <w:color w:val="333333"/>
                <w:sz w:val="24"/>
              </w:rPr>
              <w:t>Tenants</w:t>
            </w:r>
            <w:r>
              <w:rPr>
                <w:color w:val="333333"/>
                <w:sz w:val="24"/>
              </w:rPr>
              <w:t xml:space="preserve"> further explore the reasons behind these answers. </w:t>
            </w:r>
            <w:r w:rsidR="00D33AA6">
              <w:rPr>
                <w:color w:val="333333"/>
                <w:sz w:val="24"/>
              </w:rPr>
              <w:t xml:space="preserve">Whilst there </w:t>
            </w:r>
            <w:r w:rsidR="00F31B18">
              <w:rPr>
                <w:color w:val="333333"/>
                <w:sz w:val="24"/>
              </w:rPr>
              <w:t>were</w:t>
            </w:r>
            <w:r w:rsidR="00D33AA6">
              <w:rPr>
                <w:color w:val="333333"/>
                <w:sz w:val="24"/>
              </w:rPr>
              <w:t xml:space="preserve"> very few low responses it is important to ensure all </w:t>
            </w:r>
            <w:r w:rsidR="00DD5E78">
              <w:rPr>
                <w:color w:val="333333"/>
                <w:sz w:val="24"/>
              </w:rPr>
              <w:t>Tenant</w:t>
            </w:r>
            <w:r w:rsidR="00D33AA6">
              <w:rPr>
                <w:color w:val="333333"/>
                <w:sz w:val="24"/>
              </w:rPr>
              <w:t xml:space="preserve">s are having a positive experience in their accommodation. </w:t>
            </w:r>
          </w:p>
        </w:tc>
      </w:tr>
    </w:tbl>
    <w:p w14:paraId="75283501" w14:textId="77777777" w:rsidR="00E70AC6" w:rsidRDefault="00E70AC6">
      <w:pPr>
        <w:spacing w:line="276" w:lineRule="auto"/>
        <w:rPr>
          <w:sz w:val="24"/>
        </w:rPr>
        <w:sectPr w:rsidR="00E70AC6">
          <w:pgSz w:w="16840" w:h="11910" w:orient="landscape"/>
          <w:pgMar w:top="1280" w:right="340" w:bottom="1240" w:left="340" w:header="0" w:footer="1052" w:gutter="0"/>
          <w:cols w:space="720"/>
        </w:sectPr>
      </w:pPr>
    </w:p>
    <w:p w14:paraId="27D982B1" w14:textId="77777777" w:rsidR="00E70AC6" w:rsidRDefault="00E70AC6">
      <w:pPr>
        <w:spacing w:line="276" w:lineRule="auto"/>
        <w:rPr>
          <w:sz w:val="24"/>
        </w:rPr>
        <w:sectPr w:rsidR="00E70AC6">
          <w:type w:val="continuous"/>
          <w:pgSz w:w="16840" w:h="11910" w:orient="landscape"/>
          <w:pgMar w:top="980" w:right="340" w:bottom="1240" w:left="340" w:header="0" w:footer="1052" w:gutter="0"/>
          <w:cols w:space="720"/>
        </w:sectPr>
      </w:pPr>
    </w:p>
    <w:tbl>
      <w:tblPr>
        <w:tblW w:w="16036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7850"/>
        <w:gridCol w:w="4242"/>
        <w:gridCol w:w="3718"/>
        <w:gridCol w:w="113"/>
      </w:tblGrid>
      <w:tr w:rsidR="00E75DA6" w14:paraId="4F81B068" w14:textId="77777777" w:rsidTr="00E75DA6">
        <w:trPr>
          <w:trHeight w:val="1374"/>
        </w:trPr>
        <w:tc>
          <w:tcPr>
            <w:tcW w:w="113" w:type="dxa"/>
          </w:tcPr>
          <w:p w14:paraId="38C8437A" w14:textId="77777777" w:rsidR="00E75DA6" w:rsidRDefault="00E75DA6">
            <w:pPr>
              <w:pStyle w:val="TableParagraph"/>
              <w:spacing w:line="368" w:lineRule="exact"/>
              <w:ind w:left="5"/>
              <w:jc w:val="center"/>
              <w:rPr>
                <w:rFonts w:ascii="Arial"/>
                <w:b/>
                <w:color w:val="333333"/>
                <w:sz w:val="32"/>
              </w:rPr>
            </w:pPr>
          </w:p>
        </w:tc>
        <w:tc>
          <w:tcPr>
            <w:tcW w:w="15923" w:type="dxa"/>
            <w:gridSpan w:val="4"/>
          </w:tcPr>
          <w:p w14:paraId="461C998B" w14:textId="7F5D490C" w:rsidR="00E75DA6" w:rsidRDefault="00E75DA6">
            <w:pPr>
              <w:pStyle w:val="TableParagraph"/>
              <w:spacing w:line="368" w:lineRule="exact"/>
              <w:ind w:left="5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color w:val="333333"/>
                <w:sz w:val="32"/>
              </w:rPr>
              <w:t>Informed,</w:t>
            </w:r>
            <w:r>
              <w:rPr>
                <w:rFonts w:ascii="Arial"/>
                <w:b/>
                <w:color w:val="333333"/>
                <w:spacing w:val="-10"/>
                <w:sz w:val="32"/>
              </w:rPr>
              <w:t xml:space="preserve"> </w:t>
            </w:r>
            <w:r>
              <w:rPr>
                <w:rFonts w:ascii="Arial"/>
                <w:b/>
                <w:color w:val="333333"/>
                <w:sz w:val="32"/>
              </w:rPr>
              <w:t>Respected</w:t>
            </w:r>
            <w:r>
              <w:rPr>
                <w:rFonts w:ascii="Arial"/>
                <w:b/>
                <w:color w:val="333333"/>
                <w:spacing w:val="-10"/>
                <w:sz w:val="32"/>
              </w:rPr>
              <w:t xml:space="preserve"> </w:t>
            </w:r>
            <w:r>
              <w:rPr>
                <w:rFonts w:ascii="Arial"/>
                <w:b/>
                <w:color w:val="333333"/>
                <w:sz w:val="32"/>
              </w:rPr>
              <w:t>and</w:t>
            </w:r>
            <w:r>
              <w:rPr>
                <w:rFonts w:ascii="Arial"/>
                <w:b/>
                <w:color w:val="333333"/>
                <w:spacing w:val="-9"/>
                <w:sz w:val="32"/>
              </w:rPr>
              <w:t xml:space="preserve"> </w:t>
            </w:r>
            <w:r>
              <w:rPr>
                <w:rFonts w:ascii="Arial"/>
                <w:b/>
                <w:color w:val="333333"/>
                <w:sz w:val="32"/>
              </w:rPr>
              <w:t>Listening</w:t>
            </w:r>
            <w:r>
              <w:rPr>
                <w:rFonts w:ascii="Arial"/>
                <w:b/>
                <w:color w:val="333333"/>
                <w:spacing w:val="-11"/>
                <w:sz w:val="32"/>
              </w:rPr>
              <w:t xml:space="preserve"> </w:t>
            </w:r>
            <w:r>
              <w:rPr>
                <w:rFonts w:ascii="Arial"/>
                <w:b/>
                <w:color w:val="333333"/>
                <w:sz w:val="32"/>
              </w:rPr>
              <w:t>to</w:t>
            </w:r>
            <w:r>
              <w:rPr>
                <w:rFonts w:ascii="Arial"/>
                <w:b/>
                <w:color w:val="333333"/>
                <w:spacing w:val="-12"/>
                <w:sz w:val="32"/>
              </w:rPr>
              <w:t xml:space="preserve"> </w:t>
            </w:r>
            <w:r>
              <w:rPr>
                <w:rFonts w:ascii="Arial"/>
                <w:b/>
                <w:color w:val="333333"/>
                <w:spacing w:val="-2"/>
                <w:sz w:val="32"/>
              </w:rPr>
              <w:t>Tenants</w:t>
            </w:r>
          </w:p>
          <w:p w14:paraId="523B3A6B" w14:textId="77777777" w:rsidR="00E75DA6" w:rsidRDefault="00E75DA6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14:paraId="453CFB4E" w14:textId="77777777" w:rsidR="00E75DA6" w:rsidRDefault="00E75DA6">
            <w:pPr>
              <w:pStyle w:val="TableParagraph"/>
              <w:spacing w:before="1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z w:val="24"/>
              </w:rPr>
              <w:t>Satisfaction</w:t>
            </w:r>
            <w:r>
              <w:rPr>
                <w:rFonts w:ascii="Arial"/>
                <w:b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color w:val="333333"/>
                <w:sz w:val="24"/>
              </w:rPr>
              <w:t>ratings</w:t>
            </w:r>
            <w:r>
              <w:rPr>
                <w:rFonts w:ascii="Arial"/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333333"/>
                <w:sz w:val="24"/>
              </w:rPr>
              <w:t>identified</w:t>
            </w:r>
            <w:r>
              <w:rPr>
                <w:rFonts w:ascii="Arial"/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333333"/>
                <w:sz w:val="24"/>
              </w:rPr>
              <w:t>through</w:t>
            </w:r>
            <w:r>
              <w:rPr>
                <w:rFonts w:ascii="Arial"/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333333"/>
                <w:sz w:val="24"/>
              </w:rPr>
              <w:t>the</w:t>
            </w:r>
            <w:r>
              <w:rPr>
                <w:rFonts w:ascii="Arial"/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333333"/>
                <w:sz w:val="24"/>
              </w:rPr>
              <w:t>Tenant</w:t>
            </w:r>
            <w:r>
              <w:rPr>
                <w:rFonts w:ascii="Arial"/>
                <w:b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color w:val="333333"/>
                <w:sz w:val="24"/>
              </w:rPr>
              <w:t>Satisfaction</w:t>
            </w:r>
            <w:r>
              <w:rPr>
                <w:rFonts w:ascii="Arial"/>
                <w:b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color w:val="333333"/>
                <w:sz w:val="24"/>
              </w:rPr>
              <w:t>Measure</w:t>
            </w:r>
            <w:r>
              <w:rPr>
                <w:rFonts w:ascii="Arial"/>
                <w:b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color w:val="333333"/>
                <w:spacing w:val="-2"/>
                <w:sz w:val="24"/>
              </w:rPr>
              <w:t>Survey:</w:t>
            </w:r>
          </w:p>
        </w:tc>
      </w:tr>
      <w:tr w:rsidR="00E75DA6" w14:paraId="78914B1C" w14:textId="77777777" w:rsidTr="00E75DA6">
        <w:trPr>
          <w:trHeight w:val="455"/>
        </w:trPr>
        <w:tc>
          <w:tcPr>
            <w:tcW w:w="113" w:type="dxa"/>
          </w:tcPr>
          <w:p w14:paraId="460F5649" w14:textId="77777777" w:rsidR="00E75DA6" w:rsidRDefault="00E75DA6">
            <w:pPr>
              <w:pStyle w:val="TableParagraph"/>
              <w:spacing w:line="368" w:lineRule="exact"/>
              <w:ind w:left="5"/>
              <w:jc w:val="center"/>
              <w:rPr>
                <w:rFonts w:ascii="Arial"/>
                <w:b/>
                <w:color w:val="333333"/>
                <w:sz w:val="32"/>
              </w:rPr>
            </w:pPr>
          </w:p>
        </w:tc>
        <w:tc>
          <w:tcPr>
            <w:tcW w:w="15923" w:type="dxa"/>
            <w:gridSpan w:val="4"/>
          </w:tcPr>
          <w:p w14:paraId="556E03B6" w14:textId="2ACC6C57" w:rsidR="00E75DA6" w:rsidRPr="00E75DA6" w:rsidRDefault="00E75DA6" w:rsidP="00E75DA6">
            <w:pPr>
              <w:pStyle w:val="TableParagraph"/>
              <w:tabs>
                <w:tab w:val="left" w:pos="12420"/>
              </w:tabs>
              <w:spacing w:line="368" w:lineRule="exact"/>
              <w:ind w:left="5"/>
              <w:rPr>
                <w:rFonts w:ascii="Arial"/>
                <w:b/>
                <w:color w:val="333333"/>
              </w:rPr>
            </w:pPr>
            <w:r>
              <w:rPr>
                <w:rFonts w:ascii="Arial"/>
                <w:b/>
                <w:color w:val="333333"/>
                <w:sz w:val="32"/>
              </w:rPr>
              <w:tab/>
            </w:r>
            <w:r w:rsidRPr="00E75DA6">
              <w:rPr>
                <w:rFonts w:ascii="Arial"/>
                <w:b/>
                <w:color w:val="333333"/>
              </w:rPr>
              <w:t>Benchmarking</w:t>
            </w:r>
          </w:p>
        </w:tc>
      </w:tr>
      <w:tr w:rsidR="00E75DA6" w14:paraId="6F4ADBC2" w14:textId="77777777" w:rsidTr="00E75DA6">
        <w:trPr>
          <w:trHeight w:val="316"/>
        </w:trPr>
        <w:tc>
          <w:tcPr>
            <w:tcW w:w="113" w:type="dxa"/>
            <w:tcBorders>
              <w:top w:val="nil"/>
              <w:bottom w:val="nil"/>
            </w:tcBorders>
          </w:tcPr>
          <w:p w14:paraId="3D597427" w14:textId="77777777" w:rsidR="00E75DA6" w:rsidRDefault="00E75DA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850" w:type="dxa"/>
          </w:tcPr>
          <w:p w14:paraId="2BC9C500" w14:textId="77777777" w:rsidR="00E75DA6" w:rsidRDefault="00E75DA6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Satisfaction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that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landlord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listens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to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tenant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views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and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acts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upon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them</w:t>
            </w:r>
          </w:p>
        </w:tc>
        <w:tc>
          <w:tcPr>
            <w:tcW w:w="4242" w:type="dxa"/>
          </w:tcPr>
          <w:p w14:paraId="769759C1" w14:textId="207AB8F8" w:rsidR="00E75DA6" w:rsidRDefault="00E75DA6">
            <w:pPr>
              <w:pStyle w:val="TableParagraph"/>
              <w:ind w:left="13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pacing w:val="-5"/>
                <w:sz w:val="24"/>
              </w:rPr>
              <w:t>8</w:t>
            </w:r>
            <w:r w:rsidR="00D22584">
              <w:rPr>
                <w:rFonts w:ascii="Arial"/>
                <w:b/>
                <w:color w:val="333333"/>
                <w:spacing w:val="-5"/>
                <w:sz w:val="24"/>
              </w:rPr>
              <w:t>2%</w:t>
            </w:r>
          </w:p>
        </w:tc>
        <w:tc>
          <w:tcPr>
            <w:tcW w:w="3718" w:type="dxa"/>
          </w:tcPr>
          <w:p w14:paraId="33E3BBE9" w14:textId="5E4E9A22" w:rsidR="00E75DA6" w:rsidRDefault="00D82D1A" w:rsidP="000E0B3F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51-79%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275B2944" w14:textId="6DBAD755" w:rsidR="00E75DA6" w:rsidRDefault="00E75DA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75DA6" w14:paraId="43D7E2C8" w14:textId="77777777" w:rsidTr="00E75DA6">
        <w:trPr>
          <w:trHeight w:val="636"/>
        </w:trPr>
        <w:tc>
          <w:tcPr>
            <w:tcW w:w="113" w:type="dxa"/>
            <w:tcBorders>
              <w:top w:val="nil"/>
              <w:bottom w:val="nil"/>
            </w:tcBorders>
          </w:tcPr>
          <w:p w14:paraId="25DD9B50" w14:textId="77777777" w:rsidR="00E75DA6" w:rsidRDefault="00E75DA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850" w:type="dxa"/>
          </w:tcPr>
          <w:p w14:paraId="419C0D07" w14:textId="77777777" w:rsidR="00E75DA6" w:rsidRDefault="00E75DA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Satisfaction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that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landlord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keeps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tenants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informed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about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things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that</w:t>
            </w:r>
          </w:p>
          <w:p w14:paraId="1AAC8B87" w14:textId="77777777" w:rsidR="00E75DA6" w:rsidRDefault="00E75DA6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matter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to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them</w:t>
            </w:r>
          </w:p>
        </w:tc>
        <w:tc>
          <w:tcPr>
            <w:tcW w:w="4242" w:type="dxa"/>
          </w:tcPr>
          <w:p w14:paraId="6871868B" w14:textId="079B1DC6" w:rsidR="00E75DA6" w:rsidRDefault="00E75DA6">
            <w:pPr>
              <w:pStyle w:val="TableParagraph"/>
              <w:spacing w:before="1"/>
              <w:ind w:left="13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pacing w:val="-5"/>
                <w:sz w:val="24"/>
              </w:rPr>
              <w:t>85</w:t>
            </w:r>
            <w:r w:rsidR="00332068">
              <w:rPr>
                <w:rFonts w:ascii="Arial"/>
                <w:b/>
                <w:color w:val="333333"/>
                <w:spacing w:val="-5"/>
                <w:sz w:val="24"/>
              </w:rPr>
              <w:t>%</w:t>
            </w:r>
          </w:p>
        </w:tc>
        <w:tc>
          <w:tcPr>
            <w:tcW w:w="3718" w:type="dxa"/>
          </w:tcPr>
          <w:p w14:paraId="75782860" w14:textId="00398BDF" w:rsidR="00E75DA6" w:rsidRDefault="00753FF9" w:rsidP="000E0B3F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66-84%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6436DCB" w14:textId="05F079AA" w:rsidR="00E75DA6" w:rsidRDefault="00E75DA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75DA6" w14:paraId="69FDD0A1" w14:textId="77777777" w:rsidTr="00E75DA6">
        <w:trPr>
          <w:trHeight w:val="318"/>
        </w:trPr>
        <w:tc>
          <w:tcPr>
            <w:tcW w:w="113" w:type="dxa"/>
            <w:tcBorders>
              <w:top w:val="nil"/>
            </w:tcBorders>
          </w:tcPr>
          <w:p w14:paraId="4C23EAEC" w14:textId="77777777" w:rsidR="00E75DA6" w:rsidRDefault="00E75DA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850" w:type="dxa"/>
            <w:tcBorders>
              <w:bottom w:val="double" w:sz="4" w:space="0" w:color="000000"/>
            </w:tcBorders>
          </w:tcPr>
          <w:p w14:paraId="18F83887" w14:textId="77777777" w:rsidR="00E75DA6" w:rsidRDefault="00E75DA6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Agreement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that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landlord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treats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tenants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fairly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and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with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respect</w:t>
            </w:r>
          </w:p>
        </w:tc>
        <w:tc>
          <w:tcPr>
            <w:tcW w:w="4242" w:type="dxa"/>
            <w:tcBorders>
              <w:bottom w:val="double" w:sz="4" w:space="0" w:color="000000"/>
            </w:tcBorders>
          </w:tcPr>
          <w:p w14:paraId="059D4FE3" w14:textId="14544252" w:rsidR="00E75DA6" w:rsidRDefault="00E75DA6">
            <w:pPr>
              <w:pStyle w:val="TableParagraph"/>
              <w:ind w:left="13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pacing w:val="-5"/>
                <w:sz w:val="24"/>
              </w:rPr>
              <w:t>8</w:t>
            </w:r>
            <w:r w:rsidR="00FB1E5A">
              <w:rPr>
                <w:rFonts w:ascii="Arial"/>
                <w:b/>
                <w:color w:val="333333"/>
                <w:spacing w:val="-5"/>
                <w:sz w:val="24"/>
              </w:rPr>
              <w:t>6%</w:t>
            </w:r>
          </w:p>
        </w:tc>
        <w:tc>
          <w:tcPr>
            <w:tcW w:w="3718" w:type="dxa"/>
          </w:tcPr>
          <w:p w14:paraId="023361F2" w14:textId="7CAB5EC0" w:rsidR="00E75DA6" w:rsidRDefault="00753FF9" w:rsidP="000E0B3F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73-90%</w:t>
            </w:r>
          </w:p>
        </w:tc>
        <w:tc>
          <w:tcPr>
            <w:tcW w:w="113" w:type="dxa"/>
            <w:tcBorders>
              <w:top w:val="nil"/>
            </w:tcBorders>
          </w:tcPr>
          <w:p w14:paraId="7F0E7DD2" w14:textId="122A7767" w:rsidR="00E75DA6" w:rsidRDefault="00E75DA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4939ADB1" w14:textId="77777777" w:rsidR="00E70AC6" w:rsidRDefault="00E70AC6">
      <w:pPr>
        <w:pStyle w:val="BodyText"/>
        <w:spacing w:before="114"/>
        <w:rPr>
          <w:sz w:val="20"/>
        </w:rPr>
      </w:pPr>
    </w:p>
    <w:tbl>
      <w:tblPr>
        <w:tblW w:w="0" w:type="auto"/>
        <w:tblInd w:w="13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"/>
        <w:gridCol w:w="6346"/>
        <w:gridCol w:w="1694"/>
        <w:gridCol w:w="1901"/>
        <w:gridCol w:w="4963"/>
      </w:tblGrid>
      <w:tr w:rsidR="00E70AC6" w14:paraId="4EBC135A" w14:textId="77777777">
        <w:trPr>
          <w:trHeight w:val="780"/>
        </w:trPr>
        <w:tc>
          <w:tcPr>
            <w:tcW w:w="1006" w:type="dxa"/>
            <w:tcBorders>
              <w:top w:val="nil"/>
              <w:left w:val="nil"/>
              <w:right w:val="single" w:sz="8" w:space="0" w:color="FFFFFF"/>
            </w:tcBorders>
            <w:shd w:val="clear" w:color="auto" w:fill="512C6C"/>
          </w:tcPr>
          <w:p w14:paraId="44C94D25" w14:textId="77777777" w:rsidR="00E70AC6" w:rsidRDefault="00E70AC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346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512C6C"/>
          </w:tcPr>
          <w:p w14:paraId="79A16937" w14:textId="77777777" w:rsidR="00E70AC6" w:rsidRDefault="00BB01C0">
            <w:pPr>
              <w:pStyle w:val="TableParagraph"/>
              <w:spacing w:before="7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Action</w:t>
            </w:r>
          </w:p>
        </w:tc>
        <w:tc>
          <w:tcPr>
            <w:tcW w:w="1694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512C6C"/>
          </w:tcPr>
          <w:p w14:paraId="404E6EF2" w14:textId="77777777" w:rsidR="00E70AC6" w:rsidRDefault="00BB01C0">
            <w:pPr>
              <w:pStyle w:val="TableParagraph"/>
              <w:spacing w:before="7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By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when?</w:t>
            </w:r>
          </w:p>
        </w:tc>
        <w:tc>
          <w:tcPr>
            <w:tcW w:w="1901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512C6C"/>
          </w:tcPr>
          <w:p w14:paraId="1C031F72" w14:textId="77777777" w:rsidR="00E70AC6" w:rsidRDefault="00BB01C0">
            <w:pPr>
              <w:pStyle w:val="TableParagraph"/>
              <w:spacing w:before="72"/>
              <w:ind w:left="13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4"/>
                <w:sz w:val="24"/>
              </w:rPr>
              <w:t>Lead</w:t>
            </w:r>
          </w:p>
        </w:tc>
        <w:tc>
          <w:tcPr>
            <w:tcW w:w="4963" w:type="dxa"/>
            <w:tcBorders>
              <w:top w:val="nil"/>
              <w:left w:val="single" w:sz="8" w:space="0" w:color="FFFFFF"/>
              <w:right w:val="nil"/>
            </w:tcBorders>
            <w:shd w:val="clear" w:color="auto" w:fill="512C6C"/>
          </w:tcPr>
          <w:p w14:paraId="3EDA109C" w14:textId="03EAE9CB" w:rsidR="00E70AC6" w:rsidRDefault="00BB01C0">
            <w:pPr>
              <w:pStyle w:val="TableParagraph"/>
              <w:spacing w:before="72" w:line="276" w:lineRule="auto"/>
              <w:ind w:left="135" w:right="1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How</w:t>
            </w:r>
            <w:r>
              <w:rPr>
                <w:rFonts w:asci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will</w:t>
            </w:r>
            <w:r>
              <w:rPr>
                <w:rFonts w:ascii="Arial"/>
                <w:b/>
                <w:color w:val="FFFFFF"/>
                <w:spacing w:val="-8"/>
                <w:sz w:val="24"/>
              </w:rPr>
              <w:t xml:space="preserve"> </w:t>
            </w:r>
            <w:r w:rsidR="00DD5E78">
              <w:rPr>
                <w:rFonts w:ascii="Arial"/>
                <w:b/>
                <w:color w:val="FFFFFF"/>
                <w:sz w:val="24"/>
              </w:rPr>
              <w:t>Tenant</w:t>
            </w:r>
            <w:r>
              <w:rPr>
                <w:rFonts w:ascii="Arial"/>
                <w:b/>
                <w:color w:val="FFFFFF"/>
                <w:sz w:val="24"/>
              </w:rPr>
              <w:t>s</w:t>
            </w:r>
            <w:r>
              <w:rPr>
                <w:rFonts w:asci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/</w:t>
            </w:r>
            <w:r>
              <w:rPr>
                <w:rFonts w:ascii="Arial"/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stakeholders</w:t>
            </w:r>
            <w:r>
              <w:rPr>
                <w:rFonts w:asci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be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involved?</w:t>
            </w:r>
          </w:p>
        </w:tc>
      </w:tr>
      <w:tr w:rsidR="00E70AC6" w14:paraId="443975D4" w14:textId="77777777">
        <w:trPr>
          <w:trHeight w:val="2049"/>
        </w:trPr>
        <w:tc>
          <w:tcPr>
            <w:tcW w:w="1006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E9E8EB"/>
          </w:tcPr>
          <w:p w14:paraId="63FEDCB8" w14:textId="2B29A65C" w:rsidR="00E70AC6" w:rsidRDefault="004C1A30">
            <w:pPr>
              <w:pStyle w:val="TableParagraph"/>
              <w:spacing w:before="72"/>
              <w:ind w:left="14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346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9E8EB"/>
          </w:tcPr>
          <w:p w14:paraId="75334792" w14:textId="1E809B31" w:rsidR="00E70AC6" w:rsidRDefault="004C1A3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Increase tenant engagement with surveys to </w:t>
            </w:r>
            <w:r w:rsidR="00C21147">
              <w:rPr>
                <w:sz w:val="24"/>
              </w:rPr>
              <w:t xml:space="preserve">increase the sample for responses. </w:t>
            </w:r>
          </w:p>
        </w:tc>
        <w:tc>
          <w:tcPr>
            <w:tcW w:w="169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9E8EB"/>
          </w:tcPr>
          <w:p w14:paraId="4B4DA3C6" w14:textId="686833BF" w:rsidR="00E70AC6" w:rsidRDefault="00C21147" w:rsidP="00C21147">
            <w:pPr>
              <w:pStyle w:val="TableParagraph"/>
              <w:spacing w:before="72"/>
              <w:ind w:left="0"/>
              <w:rPr>
                <w:sz w:val="24"/>
              </w:rPr>
            </w:pPr>
            <w:r>
              <w:rPr>
                <w:sz w:val="24"/>
              </w:rPr>
              <w:t xml:space="preserve"> April</w:t>
            </w:r>
            <w:r w:rsidR="00243645">
              <w:rPr>
                <w:sz w:val="24"/>
              </w:rPr>
              <w:t xml:space="preserve"> 202</w:t>
            </w:r>
            <w:r>
              <w:rPr>
                <w:sz w:val="24"/>
              </w:rPr>
              <w:t>6</w:t>
            </w:r>
          </w:p>
        </w:tc>
        <w:tc>
          <w:tcPr>
            <w:tcW w:w="190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9E8EB"/>
          </w:tcPr>
          <w:p w14:paraId="7C90C6F5" w14:textId="2D1347D5" w:rsidR="00E70AC6" w:rsidRDefault="00243645">
            <w:pPr>
              <w:pStyle w:val="TableParagraph"/>
              <w:spacing w:before="72"/>
              <w:ind w:left="135"/>
              <w:rPr>
                <w:sz w:val="24"/>
              </w:rPr>
            </w:pPr>
            <w:r>
              <w:rPr>
                <w:sz w:val="24"/>
              </w:rPr>
              <w:t>YMCA Blackburn and managing agents</w:t>
            </w:r>
          </w:p>
        </w:tc>
        <w:tc>
          <w:tcPr>
            <w:tcW w:w="4963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E9E8EB"/>
          </w:tcPr>
          <w:p w14:paraId="3F05C635" w14:textId="3987881A" w:rsidR="00E70AC6" w:rsidRDefault="00243645">
            <w:pPr>
              <w:pStyle w:val="TableParagraph"/>
              <w:spacing w:before="72" w:line="276" w:lineRule="auto"/>
              <w:ind w:left="135" w:right="169"/>
              <w:rPr>
                <w:sz w:val="24"/>
              </w:rPr>
            </w:pPr>
            <w:r>
              <w:rPr>
                <w:sz w:val="24"/>
              </w:rPr>
              <w:t xml:space="preserve">Increasing accessibility further to the </w:t>
            </w:r>
            <w:r w:rsidR="009646C2">
              <w:rPr>
                <w:sz w:val="24"/>
              </w:rPr>
              <w:t xml:space="preserve">TSM to encourage a greater number of responses. Acknowledging </w:t>
            </w:r>
            <w:r w:rsidR="00DD5E78">
              <w:rPr>
                <w:sz w:val="24"/>
              </w:rPr>
              <w:t>Tenant</w:t>
            </w:r>
            <w:r w:rsidR="009646C2">
              <w:rPr>
                <w:sz w:val="24"/>
              </w:rPr>
              <w:t xml:space="preserve">s may not wish to complete large surveys in one sitting and </w:t>
            </w:r>
            <w:r w:rsidR="00F03E67">
              <w:rPr>
                <w:sz w:val="24"/>
              </w:rPr>
              <w:t>allow</w:t>
            </w:r>
            <w:r w:rsidR="009646C2">
              <w:rPr>
                <w:sz w:val="24"/>
              </w:rPr>
              <w:t xml:space="preserve"> for feedback to be collated over a greater period of time. </w:t>
            </w:r>
          </w:p>
          <w:p w14:paraId="592D91A6" w14:textId="1FFFA5B1" w:rsidR="008E5F23" w:rsidRDefault="008E5F23">
            <w:pPr>
              <w:pStyle w:val="TableParagraph"/>
              <w:spacing w:before="72" w:line="276" w:lineRule="auto"/>
              <w:ind w:left="135" w:right="169"/>
              <w:rPr>
                <w:sz w:val="24"/>
              </w:rPr>
            </w:pPr>
            <w:r>
              <w:rPr>
                <w:sz w:val="24"/>
              </w:rPr>
              <w:t xml:space="preserve">Reinforce the policy to managing agents to ensure data collection is incorporated within their support sessions </w:t>
            </w:r>
            <w:r w:rsidR="00F03E67">
              <w:rPr>
                <w:sz w:val="24"/>
              </w:rPr>
              <w:t xml:space="preserve">at key points of </w:t>
            </w:r>
            <w:r w:rsidR="00DD5E78">
              <w:rPr>
                <w:sz w:val="24"/>
              </w:rPr>
              <w:t>Tenant</w:t>
            </w:r>
            <w:r w:rsidR="00F03E67">
              <w:rPr>
                <w:sz w:val="24"/>
              </w:rPr>
              <w:t xml:space="preserve"> tenure. </w:t>
            </w:r>
          </w:p>
        </w:tc>
      </w:tr>
    </w:tbl>
    <w:p w14:paraId="6B6A2EC3" w14:textId="77777777" w:rsidR="00E70AC6" w:rsidRDefault="00E70AC6">
      <w:pPr>
        <w:spacing w:line="276" w:lineRule="auto"/>
        <w:rPr>
          <w:sz w:val="24"/>
        </w:rPr>
        <w:sectPr w:rsidR="00E70AC6">
          <w:pgSz w:w="16840" w:h="11910" w:orient="landscape"/>
          <w:pgMar w:top="1280" w:right="340" w:bottom="1240" w:left="340" w:header="0" w:footer="1052" w:gutter="0"/>
          <w:cols w:space="720"/>
        </w:sectPr>
      </w:pPr>
    </w:p>
    <w:p w14:paraId="030F4EB4" w14:textId="77777777" w:rsidR="00E70AC6" w:rsidRDefault="00E70AC6">
      <w:pPr>
        <w:pStyle w:val="BodyText"/>
        <w:spacing w:before="219"/>
      </w:pPr>
    </w:p>
    <w:p w14:paraId="431E4049" w14:textId="77777777" w:rsidR="00E70AC6" w:rsidRDefault="00E70AC6">
      <w:pPr>
        <w:spacing w:line="259" w:lineRule="auto"/>
        <w:rPr>
          <w:sz w:val="24"/>
        </w:rPr>
        <w:sectPr w:rsidR="00E70AC6">
          <w:type w:val="continuous"/>
          <w:pgSz w:w="16840" w:h="11910" w:orient="landscape"/>
          <w:pgMar w:top="980" w:right="340" w:bottom="1240" w:left="340" w:header="0" w:footer="1052" w:gutter="0"/>
          <w:cols w:space="720"/>
        </w:sectPr>
      </w:pPr>
    </w:p>
    <w:p w14:paraId="7A9514B2" w14:textId="77777777" w:rsidR="00E70AC6" w:rsidRDefault="00E70AC6">
      <w:pPr>
        <w:pStyle w:val="BodyText"/>
        <w:spacing w:before="11"/>
        <w:rPr>
          <w:sz w:val="7"/>
        </w:rPr>
      </w:pPr>
    </w:p>
    <w:tbl>
      <w:tblPr>
        <w:tblW w:w="16036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7850"/>
        <w:gridCol w:w="4242"/>
        <w:gridCol w:w="3718"/>
        <w:gridCol w:w="113"/>
      </w:tblGrid>
      <w:tr w:rsidR="00F03E67" w14:paraId="5760E0BA" w14:textId="77777777" w:rsidTr="00F03E67">
        <w:trPr>
          <w:trHeight w:val="1374"/>
        </w:trPr>
        <w:tc>
          <w:tcPr>
            <w:tcW w:w="113" w:type="dxa"/>
          </w:tcPr>
          <w:p w14:paraId="44875F48" w14:textId="77777777" w:rsidR="00F03E67" w:rsidRDefault="00F03E67">
            <w:pPr>
              <w:pStyle w:val="TableParagraph"/>
              <w:spacing w:line="368" w:lineRule="exact"/>
              <w:ind w:left="5" w:right="3"/>
              <w:jc w:val="center"/>
              <w:rPr>
                <w:rFonts w:ascii="Arial"/>
                <w:b/>
                <w:color w:val="333333"/>
                <w:spacing w:val="-2"/>
                <w:sz w:val="32"/>
              </w:rPr>
            </w:pPr>
          </w:p>
        </w:tc>
        <w:tc>
          <w:tcPr>
            <w:tcW w:w="15923" w:type="dxa"/>
            <w:gridSpan w:val="4"/>
          </w:tcPr>
          <w:p w14:paraId="4447EB3F" w14:textId="734F4E9A" w:rsidR="00F03E67" w:rsidRDefault="00F03E67">
            <w:pPr>
              <w:pStyle w:val="TableParagraph"/>
              <w:spacing w:line="368" w:lineRule="exact"/>
              <w:ind w:left="5" w:right="3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color w:val="333333"/>
                <w:spacing w:val="-2"/>
                <w:sz w:val="32"/>
              </w:rPr>
              <w:t>Complaints</w:t>
            </w:r>
          </w:p>
          <w:p w14:paraId="1618B006" w14:textId="77777777" w:rsidR="00F03E67" w:rsidRDefault="00F03E67">
            <w:pPr>
              <w:pStyle w:val="TableParagraph"/>
              <w:spacing w:before="6"/>
              <w:ind w:left="0"/>
              <w:rPr>
                <w:sz w:val="32"/>
              </w:rPr>
            </w:pPr>
          </w:p>
          <w:p w14:paraId="4C258B61" w14:textId="77777777" w:rsidR="00F03E67" w:rsidRDefault="00F03E67"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z w:val="24"/>
              </w:rPr>
              <w:t>Satisfaction</w:t>
            </w:r>
            <w:r>
              <w:rPr>
                <w:rFonts w:ascii="Arial"/>
                <w:b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color w:val="333333"/>
                <w:sz w:val="24"/>
              </w:rPr>
              <w:t>ratings</w:t>
            </w:r>
            <w:r>
              <w:rPr>
                <w:rFonts w:ascii="Arial"/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333333"/>
                <w:sz w:val="24"/>
              </w:rPr>
              <w:t>identified</w:t>
            </w:r>
            <w:r>
              <w:rPr>
                <w:rFonts w:ascii="Arial"/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333333"/>
                <w:sz w:val="24"/>
              </w:rPr>
              <w:t>through</w:t>
            </w:r>
            <w:r>
              <w:rPr>
                <w:rFonts w:ascii="Arial"/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333333"/>
                <w:sz w:val="24"/>
              </w:rPr>
              <w:t>the</w:t>
            </w:r>
            <w:r>
              <w:rPr>
                <w:rFonts w:ascii="Arial"/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333333"/>
                <w:sz w:val="24"/>
              </w:rPr>
              <w:t>Tenant</w:t>
            </w:r>
            <w:r>
              <w:rPr>
                <w:rFonts w:ascii="Arial"/>
                <w:b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color w:val="333333"/>
                <w:sz w:val="24"/>
              </w:rPr>
              <w:t>Satisfaction</w:t>
            </w:r>
            <w:r>
              <w:rPr>
                <w:rFonts w:ascii="Arial"/>
                <w:b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color w:val="333333"/>
                <w:sz w:val="24"/>
              </w:rPr>
              <w:t>Measure</w:t>
            </w:r>
            <w:r>
              <w:rPr>
                <w:rFonts w:ascii="Arial"/>
                <w:b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color w:val="333333"/>
                <w:spacing w:val="-2"/>
                <w:sz w:val="24"/>
              </w:rPr>
              <w:t>Survey:</w:t>
            </w:r>
          </w:p>
        </w:tc>
      </w:tr>
      <w:tr w:rsidR="00F03E67" w14:paraId="1218F174" w14:textId="77777777" w:rsidTr="00F03E67">
        <w:trPr>
          <w:trHeight w:val="509"/>
        </w:trPr>
        <w:tc>
          <w:tcPr>
            <w:tcW w:w="113" w:type="dxa"/>
          </w:tcPr>
          <w:p w14:paraId="4AE9BF0F" w14:textId="77777777" w:rsidR="00F03E67" w:rsidRDefault="00F03E67">
            <w:pPr>
              <w:pStyle w:val="TableParagraph"/>
              <w:spacing w:line="368" w:lineRule="exact"/>
              <w:ind w:left="5" w:right="3"/>
              <w:jc w:val="center"/>
              <w:rPr>
                <w:rFonts w:ascii="Arial"/>
                <w:b/>
                <w:color w:val="333333"/>
                <w:spacing w:val="-2"/>
                <w:sz w:val="32"/>
              </w:rPr>
            </w:pPr>
          </w:p>
        </w:tc>
        <w:tc>
          <w:tcPr>
            <w:tcW w:w="15923" w:type="dxa"/>
            <w:gridSpan w:val="4"/>
          </w:tcPr>
          <w:p w14:paraId="04537E17" w14:textId="47B0DAC1" w:rsidR="00F03E67" w:rsidRPr="00F03E67" w:rsidRDefault="00F03E67" w:rsidP="00F03E67">
            <w:pPr>
              <w:pStyle w:val="TableParagraph"/>
              <w:tabs>
                <w:tab w:val="left" w:pos="13128"/>
              </w:tabs>
              <w:spacing w:line="368" w:lineRule="exact"/>
              <w:ind w:left="5" w:right="3"/>
              <w:rPr>
                <w:rFonts w:ascii="Arial"/>
                <w:b/>
                <w:color w:val="333333"/>
                <w:spacing w:val="-2"/>
              </w:rPr>
            </w:pPr>
            <w:r>
              <w:rPr>
                <w:rFonts w:ascii="Arial"/>
                <w:b/>
                <w:color w:val="333333"/>
                <w:spacing w:val="-2"/>
                <w:sz w:val="32"/>
              </w:rPr>
              <w:tab/>
            </w:r>
            <w:r w:rsidRPr="00F03E67">
              <w:rPr>
                <w:rFonts w:ascii="Arial"/>
                <w:b/>
                <w:color w:val="333333"/>
                <w:spacing w:val="-2"/>
              </w:rPr>
              <w:t>Benchmarking</w:t>
            </w:r>
          </w:p>
        </w:tc>
      </w:tr>
      <w:tr w:rsidR="00F03E67" w14:paraId="0E7B3D35" w14:textId="77777777" w:rsidTr="00F03E67">
        <w:trPr>
          <w:trHeight w:val="323"/>
        </w:trPr>
        <w:tc>
          <w:tcPr>
            <w:tcW w:w="113" w:type="dxa"/>
            <w:tcBorders>
              <w:top w:val="nil"/>
            </w:tcBorders>
          </w:tcPr>
          <w:p w14:paraId="3A9A2D44" w14:textId="77777777" w:rsidR="00F03E67" w:rsidRDefault="00F03E6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850" w:type="dxa"/>
            <w:tcBorders>
              <w:bottom w:val="single" w:sz="8" w:space="0" w:color="000000"/>
            </w:tcBorders>
          </w:tcPr>
          <w:p w14:paraId="47C7608B" w14:textId="77777777" w:rsidR="00F03E67" w:rsidRDefault="00F03E67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Satisfaction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with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landlords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approach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to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handling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complaints</w:t>
            </w:r>
          </w:p>
        </w:tc>
        <w:tc>
          <w:tcPr>
            <w:tcW w:w="4242" w:type="dxa"/>
            <w:tcBorders>
              <w:bottom w:val="single" w:sz="8" w:space="0" w:color="000000"/>
            </w:tcBorders>
          </w:tcPr>
          <w:p w14:paraId="46CFA257" w14:textId="67FD413F" w:rsidR="00F03E67" w:rsidRDefault="00F03E67">
            <w:pPr>
              <w:pStyle w:val="TableParagraph"/>
              <w:spacing w:before="2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pacing w:val="-5"/>
                <w:sz w:val="24"/>
              </w:rPr>
              <w:t>7</w:t>
            </w:r>
            <w:r w:rsidR="008F5944">
              <w:rPr>
                <w:rFonts w:ascii="Arial"/>
                <w:b/>
                <w:color w:val="333333"/>
                <w:spacing w:val="-5"/>
                <w:sz w:val="24"/>
              </w:rPr>
              <w:t>5</w:t>
            </w:r>
            <w:r>
              <w:rPr>
                <w:rFonts w:ascii="Arial"/>
                <w:b/>
                <w:color w:val="333333"/>
                <w:spacing w:val="-5"/>
                <w:sz w:val="24"/>
              </w:rPr>
              <w:t>%</w:t>
            </w:r>
          </w:p>
        </w:tc>
        <w:tc>
          <w:tcPr>
            <w:tcW w:w="3718" w:type="dxa"/>
          </w:tcPr>
          <w:p w14:paraId="3BD5E59F" w14:textId="4FFF6AC9" w:rsidR="00F03E67" w:rsidRDefault="002A3E61" w:rsidP="000E0B3F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33-56%</w:t>
            </w:r>
          </w:p>
        </w:tc>
        <w:tc>
          <w:tcPr>
            <w:tcW w:w="113" w:type="dxa"/>
            <w:tcBorders>
              <w:top w:val="nil"/>
            </w:tcBorders>
          </w:tcPr>
          <w:p w14:paraId="2693C863" w14:textId="3B6564B9" w:rsidR="00F03E67" w:rsidRDefault="00F03E6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8E7D96C" w14:textId="77777777" w:rsidR="00E70AC6" w:rsidRDefault="00E70AC6">
      <w:pPr>
        <w:pStyle w:val="BodyText"/>
        <w:spacing w:before="107"/>
        <w:rPr>
          <w:sz w:val="20"/>
        </w:rPr>
      </w:pPr>
    </w:p>
    <w:tbl>
      <w:tblPr>
        <w:tblW w:w="0" w:type="auto"/>
        <w:tblInd w:w="13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"/>
        <w:gridCol w:w="6378"/>
        <w:gridCol w:w="1689"/>
        <w:gridCol w:w="2076"/>
        <w:gridCol w:w="4865"/>
      </w:tblGrid>
      <w:tr w:rsidR="00E70AC6" w14:paraId="686A27C0" w14:textId="77777777">
        <w:trPr>
          <w:trHeight w:val="729"/>
        </w:trPr>
        <w:tc>
          <w:tcPr>
            <w:tcW w:w="902" w:type="dxa"/>
            <w:tcBorders>
              <w:top w:val="nil"/>
              <w:left w:val="nil"/>
              <w:right w:val="single" w:sz="8" w:space="0" w:color="FFFFFF"/>
            </w:tcBorders>
            <w:shd w:val="clear" w:color="auto" w:fill="512C6C"/>
          </w:tcPr>
          <w:p w14:paraId="618CBC6E" w14:textId="77777777" w:rsidR="00E70AC6" w:rsidRDefault="00E70AC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378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512C6C"/>
          </w:tcPr>
          <w:p w14:paraId="6F25AAA4" w14:textId="77777777" w:rsidR="00E70AC6" w:rsidRDefault="00BB01C0">
            <w:pPr>
              <w:pStyle w:val="TableParagraph"/>
              <w:spacing w:before="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Action</w:t>
            </w:r>
          </w:p>
        </w:tc>
        <w:tc>
          <w:tcPr>
            <w:tcW w:w="1689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512C6C"/>
          </w:tcPr>
          <w:p w14:paraId="131037E3" w14:textId="77777777" w:rsidR="00E70AC6" w:rsidRDefault="00BB01C0">
            <w:pPr>
              <w:pStyle w:val="TableParagraph"/>
              <w:spacing w:before="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By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when?</w:t>
            </w:r>
          </w:p>
        </w:tc>
        <w:tc>
          <w:tcPr>
            <w:tcW w:w="2076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512C6C"/>
          </w:tcPr>
          <w:p w14:paraId="703CBEED" w14:textId="77777777" w:rsidR="00E70AC6" w:rsidRDefault="00BB01C0">
            <w:pPr>
              <w:pStyle w:val="TableParagraph"/>
              <w:spacing w:before="75"/>
              <w:ind w:left="13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4"/>
                <w:sz w:val="24"/>
              </w:rPr>
              <w:t>Lead</w:t>
            </w:r>
          </w:p>
        </w:tc>
        <w:tc>
          <w:tcPr>
            <w:tcW w:w="4865" w:type="dxa"/>
            <w:tcBorders>
              <w:top w:val="nil"/>
              <w:left w:val="single" w:sz="8" w:space="0" w:color="FFFFFF"/>
              <w:right w:val="nil"/>
            </w:tcBorders>
            <w:shd w:val="clear" w:color="auto" w:fill="512C6C"/>
          </w:tcPr>
          <w:p w14:paraId="65758487" w14:textId="46C533C9" w:rsidR="00E70AC6" w:rsidRDefault="00BB01C0">
            <w:pPr>
              <w:pStyle w:val="TableParagraph"/>
              <w:spacing w:before="75"/>
              <w:ind w:left="13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How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will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 xml:space="preserve"> </w:t>
            </w:r>
            <w:r w:rsidR="00DD5E78">
              <w:rPr>
                <w:rFonts w:ascii="Arial"/>
                <w:b/>
                <w:color w:val="FFFFFF"/>
                <w:sz w:val="24"/>
              </w:rPr>
              <w:t>Tenant</w:t>
            </w:r>
            <w:r>
              <w:rPr>
                <w:rFonts w:ascii="Arial"/>
                <w:b/>
                <w:color w:val="FFFFFF"/>
                <w:sz w:val="24"/>
              </w:rPr>
              <w:t>s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be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involved?</w:t>
            </w:r>
          </w:p>
        </w:tc>
      </w:tr>
      <w:tr w:rsidR="00E70AC6" w14:paraId="75DEC297" w14:textId="77777777">
        <w:trPr>
          <w:trHeight w:val="1732"/>
        </w:trPr>
        <w:tc>
          <w:tcPr>
            <w:tcW w:w="902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8EB"/>
          </w:tcPr>
          <w:p w14:paraId="49901C16" w14:textId="26F33321" w:rsidR="00E70AC6" w:rsidRDefault="00BB01C0">
            <w:pPr>
              <w:pStyle w:val="TableParagraph"/>
              <w:spacing w:before="74"/>
              <w:ind w:left="143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3.</w:t>
            </w:r>
            <w:r w:rsidR="00F441E0">
              <w:rPr>
                <w:color w:val="333333"/>
                <w:spacing w:val="-5"/>
                <w:sz w:val="24"/>
              </w:rPr>
              <w:t>1</w:t>
            </w:r>
          </w:p>
        </w:tc>
        <w:tc>
          <w:tcPr>
            <w:tcW w:w="6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8EB"/>
          </w:tcPr>
          <w:p w14:paraId="38925DE5" w14:textId="77777777" w:rsidR="00E70AC6" w:rsidRDefault="00BB01C0">
            <w:pPr>
              <w:pStyle w:val="TableParagraph"/>
              <w:spacing w:before="7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z w:val="24"/>
              </w:rPr>
              <w:t>Improve</w:t>
            </w:r>
            <w:r>
              <w:rPr>
                <w:rFonts w:ascii="Arial"/>
                <w:b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color w:val="333333"/>
                <w:sz w:val="24"/>
              </w:rPr>
              <w:t>information</w:t>
            </w:r>
            <w:r>
              <w:rPr>
                <w:rFonts w:ascii="Arial"/>
                <w:b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color w:val="333333"/>
                <w:sz w:val="24"/>
              </w:rPr>
              <w:t>for</w:t>
            </w:r>
            <w:r>
              <w:rPr>
                <w:rFonts w:ascii="Arial"/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333333"/>
                <w:sz w:val="24"/>
              </w:rPr>
              <w:t>tenants</w:t>
            </w:r>
            <w:r>
              <w:rPr>
                <w:rFonts w:ascii="Arial"/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333333"/>
                <w:sz w:val="24"/>
              </w:rPr>
              <w:t>about</w:t>
            </w:r>
            <w:r>
              <w:rPr>
                <w:rFonts w:ascii="Arial"/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333333"/>
                <w:spacing w:val="-2"/>
                <w:sz w:val="24"/>
              </w:rPr>
              <w:t>complaints</w:t>
            </w:r>
          </w:p>
          <w:p w14:paraId="6228F53A" w14:textId="77777777" w:rsidR="00E70AC6" w:rsidRDefault="00E70AC6">
            <w:pPr>
              <w:pStyle w:val="TableParagraph"/>
              <w:spacing w:before="82"/>
              <w:ind w:left="0"/>
              <w:rPr>
                <w:sz w:val="24"/>
              </w:rPr>
            </w:pPr>
          </w:p>
          <w:p w14:paraId="5854A682" w14:textId="77777777" w:rsidR="00E70AC6" w:rsidRDefault="00BB01C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color w:val="333333"/>
                <w:sz w:val="24"/>
              </w:rPr>
              <w:t>Improve the information given to tenants on how to complain,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including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on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our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website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and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in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our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offices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and </w:t>
            </w:r>
            <w:r>
              <w:rPr>
                <w:color w:val="333333"/>
                <w:spacing w:val="-2"/>
                <w:sz w:val="24"/>
              </w:rPr>
              <w:t>schemes.</w:t>
            </w:r>
          </w:p>
        </w:tc>
        <w:tc>
          <w:tcPr>
            <w:tcW w:w="16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8EB"/>
          </w:tcPr>
          <w:p w14:paraId="4284AD68" w14:textId="4B9E16F8" w:rsidR="00E70AC6" w:rsidRDefault="00F441E0">
            <w:pPr>
              <w:pStyle w:val="TableParagraph"/>
              <w:spacing w:before="74"/>
              <w:rPr>
                <w:sz w:val="24"/>
              </w:rPr>
            </w:pPr>
            <w:r>
              <w:rPr>
                <w:color w:val="333333"/>
                <w:sz w:val="24"/>
              </w:rPr>
              <w:t>December 2025</w:t>
            </w:r>
          </w:p>
        </w:tc>
        <w:tc>
          <w:tcPr>
            <w:tcW w:w="20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8EB"/>
          </w:tcPr>
          <w:p w14:paraId="76FD42FF" w14:textId="5A1DD75B" w:rsidR="00E70AC6" w:rsidRDefault="00F441E0" w:rsidP="0090283C">
            <w:pPr>
              <w:pStyle w:val="TableParagraph"/>
              <w:spacing w:before="74" w:line="276" w:lineRule="auto"/>
              <w:ind w:left="0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Managing agents</w:t>
            </w:r>
          </w:p>
        </w:tc>
        <w:tc>
          <w:tcPr>
            <w:tcW w:w="48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9E8EB"/>
          </w:tcPr>
          <w:p w14:paraId="61903F71" w14:textId="65611AEF" w:rsidR="00E70AC6" w:rsidRDefault="00DD5E78">
            <w:pPr>
              <w:pStyle w:val="TableParagraph"/>
              <w:spacing w:line="276" w:lineRule="auto"/>
              <w:ind w:left="135" w:right="595"/>
              <w:jc w:val="both"/>
              <w:rPr>
                <w:sz w:val="24"/>
              </w:rPr>
            </w:pPr>
            <w:r>
              <w:rPr>
                <w:sz w:val="24"/>
              </w:rPr>
              <w:t>Tenant</w:t>
            </w:r>
            <w:r w:rsidR="00F441E0">
              <w:rPr>
                <w:sz w:val="24"/>
              </w:rPr>
              <w:t xml:space="preserve"> engagement opportunities to be identified within each service so that </w:t>
            </w:r>
            <w:r>
              <w:rPr>
                <w:sz w:val="24"/>
              </w:rPr>
              <w:t>Tenant</w:t>
            </w:r>
            <w:r w:rsidR="00F441E0">
              <w:rPr>
                <w:sz w:val="24"/>
              </w:rPr>
              <w:t>s understand the complaints process and escalation steps if necessary.</w:t>
            </w:r>
          </w:p>
        </w:tc>
      </w:tr>
    </w:tbl>
    <w:p w14:paraId="72BCB5A1" w14:textId="77777777" w:rsidR="00E70AC6" w:rsidRDefault="00E70AC6">
      <w:pPr>
        <w:spacing w:line="276" w:lineRule="auto"/>
        <w:rPr>
          <w:sz w:val="24"/>
        </w:rPr>
        <w:sectPr w:rsidR="00E70AC6">
          <w:pgSz w:w="16840" w:h="11910" w:orient="landscape"/>
          <w:pgMar w:top="1340" w:right="340" w:bottom="1673" w:left="340" w:header="0" w:footer="1052" w:gutter="0"/>
          <w:cols w:space="720"/>
        </w:sectPr>
      </w:pPr>
    </w:p>
    <w:tbl>
      <w:tblPr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"/>
        <w:gridCol w:w="6378"/>
        <w:gridCol w:w="1689"/>
        <w:gridCol w:w="2076"/>
        <w:gridCol w:w="4865"/>
      </w:tblGrid>
      <w:tr w:rsidR="00E70AC6" w14:paraId="0A884DD3" w14:textId="77777777">
        <w:trPr>
          <w:trHeight w:val="1416"/>
        </w:trPr>
        <w:tc>
          <w:tcPr>
            <w:tcW w:w="902" w:type="dxa"/>
            <w:tcBorders>
              <w:top w:val="nil"/>
              <w:left w:val="nil"/>
            </w:tcBorders>
            <w:shd w:val="clear" w:color="auto" w:fill="E9E8EB"/>
          </w:tcPr>
          <w:p w14:paraId="4C90DE3E" w14:textId="77777777" w:rsidR="00E70AC6" w:rsidRDefault="00BB01C0">
            <w:pPr>
              <w:pStyle w:val="TableParagraph"/>
              <w:spacing w:before="75"/>
              <w:ind w:left="143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lastRenderedPageBreak/>
              <w:t>3.4</w:t>
            </w:r>
          </w:p>
        </w:tc>
        <w:tc>
          <w:tcPr>
            <w:tcW w:w="6378" w:type="dxa"/>
            <w:tcBorders>
              <w:top w:val="nil"/>
            </w:tcBorders>
            <w:shd w:val="clear" w:color="auto" w:fill="E9E8EB"/>
          </w:tcPr>
          <w:p w14:paraId="6CAADAFE" w14:textId="77777777" w:rsidR="00E70AC6" w:rsidRDefault="00BB01C0">
            <w:pPr>
              <w:pStyle w:val="TableParagraph"/>
              <w:spacing w:before="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z w:val="24"/>
              </w:rPr>
              <w:t>Make</w:t>
            </w:r>
            <w:r>
              <w:rPr>
                <w:rFonts w:ascii="Arial"/>
                <w:b/>
                <w:color w:val="333333"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color w:val="333333"/>
                <w:sz w:val="24"/>
              </w:rPr>
              <w:t>it</w:t>
            </w:r>
            <w:r>
              <w:rPr>
                <w:rFonts w:ascii="Arial"/>
                <w:b/>
                <w:color w:val="333333"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color w:val="333333"/>
                <w:sz w:val="24"/>
              </w:rPr>
              <w:t>easier</w:t>
            </w:r>
            <w:r>
              <w:rPr>
                <w:rFonts w:ascii="Arial"/>
                <w:b/>
                <w:color w:val="333333"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color w:val="333333"/>
                <w:sz w:val="24"/>
              </w:rPr>
              <w:t>to</w:t>
            </w:r>
            <w:r>
              <w:rPr>
                <w:rFonts w:ascii="Arial"/>
                <w:b/>
                <w:color w:val="333333"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color w:val="333333"/>
                <w:sz w:val="24"/>
              </w:rPr>
              <w:t>report</w:t>
            </w:r>
            <w:r>
              <w:rPr>
                <w:rFonts w:ascii="Arial"/>
                <w:b/>
                <w:color w:val="333333"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color w:val="333333"/>
                <w:sz w:val="24"/>
              </w:rPr>
              <w:t>complaints</w:t>
            </w:r>
            <w:r>
              <w:rPr>
                <w:rFonts w:ascii="Arial"/>
                <w:b/>
                <w:color w:val="333333"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color w:val="333333"/>
                <w:spacing w:val="-2"/>
                <w:sz w:val="24"/>
              </w:rPr>
              <w:t>online</w:t>
            </w:r>
          </w:p>
          <w:p w14:paraId="71A046BE" w14:textId="77777777" w:rsidR="00E70AC6" w:rsidRDefault="00E70AC6">
            <w:pPr>
              <w:pStyle w:val="TableParagraph"/>
              <w:spacing w:before="82"/>
              <w:ind w:left="0"/>
              <w:rPr>
                <w:sz w:val="24"/>
              </w:rPr>
            </w:pPr>
          </w:p>
          <w:p w14:paraId="76CB29A3" w14:textId="77777777" w:rsidR="00E70AC6" w:rsidRDefault="004233CF">
            <w:pPr>
              <w:pStyle w:val="TableParagraph"/>
              <w:spacing w:line="276" w:lineRule="auto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New reporting software being developed allowing for app access to make complaints. </w:t>
            </w:r>
          </w:p>
          <w:p w14:paraId="2CC6EC9F" w14:textId="56EB61BB" w:rsidR="00031716" w:rsidRDefault="0003171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Contacts for YMCA Blackburn shared on the website to make complaints directly however further </w:t>
            </w:r>
            <w:r w:rsidR="002E4167">
              <w:rPr>
                <w:color w:val="333333"/>
                <w:sz w:val="24"/>
              </w:rPr>
              <w:t>access require</w:t>
            </w:r>
            <w:r w:rsidR="005E58DE">
              <w:rPr>
                <w:color w:val="333333"/>
                <w:sz w:val="24"/>
              </w:rPr>
              <w:t xml:space="preserve">d such as a make a complaint button. </w:t>
            </w:r>
          </w:p>
        </w:tc>
        <w:tc>
          <w:tcPr>
            <w:tcW w:w="1689" w:type="dxa"/>
            <w:tcBorders>
              <w:top w:val="nil"/>
            </w:tcBorders>
            <w:shd w:val="clear" w:color="auto" w:fill="E9E8EB"/>
          </w:tcPr>
          <w:p w14:paraId="66706481" w14:textId="6DD1B1E0" w:rsidR="00E70AC6" w:rsidRDefault="00031716" w:rsidP="00031716">
            <w:pPr>
              <w:pStyle w:val="TableParagraph"/>
              <w:spacing w:before="75"/>
              <w:ind w:left="0"/>
              <w:rPr>
                <w:sz w:val="24"/>
              </w:rPr>
            </w:pPr>
            <w:r>
              <w:rPr>
                <w:color w:val="333333"/>
                <w:sz w:val="24"/>
              </w:rPr>
              <w:t>April</w:t>
            </w:r>
            <w:r w:rsidR="00BB01C0">
              <w:rPr>
                <w:color w:val="333333"/>
                <w:spacing w:val="-1"/>
                <w:sz w:val="24"/>
              </w:rPr>
              <w:t xml:space="preserve"> </w:t>
            </w:r>
            <w:r w:rsidR="00BB01C0">
              <w:rPr>
                <w:color w:val="333333"/>
                <w:spacing w:val="-4"/>
                <w:sz w:val="24"/>
              </w:rPr>
              <w:t>202</w:t>
            </w:r>
            <w:r w:rsidR="005E58DE">
              <w:rPr>
                <w:color w:val="333333"/>
                <w:spacing w:val="-4"/>
                <w:sz w:val="24"/>
              </w:rPr>
              <w:t>6</w:t>
            </w:r>
          </w:p>
        </w:tc>
        <w:tc>
          <w:tcPr>
            <w:tcW w:w="2076" w:type="dxa"/>
            <w:tcBorders>
              <w:top w:val="nil"/>
            </w:tcBorders>
            <w:shd w:val="clear" w:color="auto" w:fill="E9E8EB"/>
          </w:tcPr>
          <w:p w14:paraId="00CC936A" w14:textId="23ABF411" w:rsidR="00E70AC6" w:rsidRDefault="00E75EA7" w:rsidP="004233CF">
            <w:pPr>
              <w:pStyle w:val="TableParagraph"/>
              <w:spacing w:before="75"/>
              <w:rPr>
                <w:sz w:val="24"/>
              </w:rPr>
            </w:pPr>
            <w:r>
              <w:rPr>
                <w:color w:val="333333"/>
                <w:sz w:val="24"/>
              </w:rPr>
              <w:t>YMCA Blackburn- compliance officer</w:t>
            </w:r>
          </w:p>
        </w:tc>
        <w:tc>
          <w:tcPr>
            <w:tcW w:w="4865" w:type="dxa"/>
            <w:tcBorders>
              <w:top w:val="nil"/>
              <w:right w:val="nil"/>
            </w:tcBorders>
            <w:shd w:val="clear" w:color="auto" w:fill="E9E8EB"/>
          </w:tcPr>
          <w:p w14:paraId="43400839" w14:textId="653D2EE4" w:rsidR="00E70AC6" w:rsidRDefault="00E75EA7" w:rsidP="00E75EA7">
            <w:pPr>
              <w:pStyle w:val="TableParagraph"/>
              <w:spacing w:before="75"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Engagement with </w:t>
            </w:r>
            <w:r w:rsidR="00DD5E78">
              <w:rPr>
                <w:sz w:val="24"/>
              </w:rPr>
              <w:t>Tenant</w:t>
            </w:r>
            <w:r w:rsidR="00B72112">
              <w:rPr>
                <w:sz w:val="24"/>
              </w:rPr>
              <w:t>s’</w:t>
            </w:r>
            <w:r>
              <w:rPr>
                <w:sz w:val="24"/>
              </w:rPr>
              <w:t xml:space="preserve"> experiences during the roll out. </w:t>
            </w:r>
          </w:p>
        </w:tc>
      </w:tr>
    </w:tbl>
    <w:p w14:paraId="0A264F04" w14:textId="77777777" w:rsidR="00E70AC6" w:rsidRDefault="00E70AC6">
      <w:pPr>
        <w:pStyle w:val="BodyText"/>
        <w:spacing w:before="219"/>
      </w:pPr>
    </w:p>
    <w:p w14:paraId="1780B87C" w14:textId="77777777" w:rsidR="00E70AC6" w:rsidRDefault="00E70AC6">
      <w:pPr>
        <w:spacing w:line="259" w:lineRule="auto"/>
        <w:rPr>
          <w:sz w:val="24"/>
        </w:rPr>
        <w:sectPr w:rsidR="00E70AC6">
          <w:type w:val="continuous"/>
          <w:pgSz w:w="16840" w:h="11910" w:orient="landscape"/>
          <w:pgMar w:top="980" w:right="340" w:bottom="1240" w:left="340" w:header="0" w:footer="1052" w:gutter="0"/>
          <w:cols w:space="720"/>
        </w:sectPr>
      </w:pPr>
    </w:p>
    <w:tbl>
      <w:tblPr>
        <w:tblW w:w="16036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7850"/>
        <w:gridCol w:w="4383"/>
        <w:gridCol w:w="3577"/>
        <w:gridCol w:w="113"/>
      </w:tblGrid>
      <w:tr w:rsidR="003965B7" w14:paraId="262A1316" w14:textId="77777777" w:rsidTr="003965B7">
        <w:trPr>
          <w:trHeight w:val="1374"/>
        </w:trPr>
        <w:tc>
          <w:tcPr>
            <w:tcW w:w="113" w:type="dxa"/>
          </w:tcPr>
          <w:p w14:paraId="741C812F" w14:textId="77777777" w:rsidR="003965B7" w:rsidRDefault="003965B7">
            <w:pPr>
              <w:pStyle w:val="TableParagraph"/>
              <w:spacing w:line="368" w:lineRule="exact"/>
              <w:ind w:left="5" w:right="1"/>
              <w:jc w:val="center"/>
              <w:rPr>
                <w:rFonts w:ascii="Arial"/>
                <w:b/>
                <w:color w:val="333333"/>
                <w:sz w:val="32"/>
              </w:rPr>
            </w:pPr>
          </w:p>
        </w:tc>
        <w:tc>
          <w:tcPr>
            <w:tcW w:w="15923" w:type="dxa"/>
            <w:gridSpan w:val="4"/>
          </w:tcPr>
          <w:p w14:paraId="40322252" w14:textId="17E62B6C" w:rsidR="003965B7" w:rsidRDefault="003965B7">
            <w:pPr>
              <w:pStyle w:val="TableParagraph"/>
              <w:spacing w:line="368" w:lineRule="exact"/>
              <w:ind w:left="5" w:right="1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color w:val="333333"/>
                <w:sz w:val="32"/>
              </w:rPr>
              <w:t>How</w:t>
            </w:r>
            <w:r>
              <w:rPr>
                <w:rFonts w:ascii="Arial"/>
                <w:b/>
                <w:color w:val="333333"/>
                <w:spacing w:val="-9"/>
                <w:sz w:val="32"/>
              </w:rPr>
              <w:t xml:space="preserve"> </w:t>
            </w:r>
            <w:r>
              <w:rPr>
                <w:rFonts w:ascii="Arial"/>
                <w:b/>
                <w:color w:val="333333"/>
                <w:sz w:val="32"/>
              </w:rPr>
              <w:t>we</w:t>
            </w:r>
            <w:r>
              <w:rPr>
                <w:rFonts w:ascii="Arial"/>
                <w:b/>
                <w:color w:val="333333"/>
                <w:spacing w:val="-7"/>
                <w:sz w:val="32"/>
              </w:rPr>
              <w:t xml:space="preserve"> </w:t>
            </w:r>
            <w:r>
              <w:rPr>
                <w:rFonts w:ascii="Arial"/>
                <w:b/>
                <w:color w:val="333333"/>
                <w:sz w:val="32"/>
              </w:rPr>
              <w:t>manage</w:t>
            </w:r>
            <w:r>
              <w:rPr>
                <w:rFonts w:ascii="Arial"/>
                <w:b/>
                <w:color w:val="333333"/>
                <w:spacing w:val="-9"/>
                <w:sz w:val="32"/>
              </w:rPr>
              <w:t xml:space="preserve"> </w:t>
            </w:r>
            <w:r>
              <w:rPr>
                <w:rFonts w:ascii="Arial"/>
                <w:b/>
                <w:color w:val="333333"/>
                <w:spacing w:val="-2"/>
                <w:sz w:val="32"/>
              </w:rPr>
              <w:t>Neighbourhoods</w:t>
            </w:r>
          </w:p>
          <w:p w14:paraId="5E5B833F" w14:textId="77777777" w:rsidR="003965B7" w:rsidRDefault="003965B7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14:paraId="77C6F175" w14:textId="77777777" w:rsidR="003965B7" w:rsidRDefault="003965B7">
            <w:pPr>
              <w:pStyle w:val="TableParagraph"/>
              <w:spacing w:before="1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z w:val="24"/>
              </w:rPr>
              <w:t>Satisfaction</w:t>
            </w:r>
            <w:r>
              <w:rPr>
                <w:rFonts w:ascii="Arial"/>
                <w:b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color w:val="333333"/>
                <w:sz w:val="24"/>
              </w:rPr>
              <w:t>ratings</w:t>
            </w:r>
            <w:r>
              <w:rPr>
                <w:rFonts w:ascii="Arial"/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333333"/>
                <w:sz w:val="24"/>
              </w:rPr>
              <w:t>identified</w:t>
            </w:r>
            <w:r>
              <w:rPr>
                <w:rFonts w:ascii="Arial"/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333333"/>
                <w:sz w:val="24"/>
              </w:rPr>
              <w:t>through</w:t>
            </w:r>
            <w:r>
              <w:rPr>
                <w:rFonts w:ascii="Arial"/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333333"/>
                <w:sz w:val="24"/>
              </w:rPr>
              <w:t>the</w:t>
            </w:r>
            <w:r>
              <w:rPr>
                <w:rFonts w:ascii="Arial"/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333333"/>
                <w:sz w:val="24"/>
              </w:rPr>
              <w:t>Tenant</w:t>
            </w:r>
            <w:r>
              <w:rPr>
                <w:rFonts w:ascii="Arial"/>
                <w:b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color w:val="333333"/>
                <w:sz w:val="24"/>
              </w:rPr>
              <w:t>Satisfaction</w:t>
            </w:r>
            <w:r>
              <w:rPr>
                <w:rFonts w:ascii="Arial"/>
                <w:b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color w:val="333333"/>
                <w:sz w:val="24"/>
              </w:rPr>
              <w:t>Measure</w:t>
            </w:r>
            <w:r>
              <w:rPr>
                <w:rFonts w:ascii="Arial"/>
                <w:b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color w:val="333333"/>
                <w:spacing w:val="-2"/>
                <w:sz w:val="24"/>
              </w:rPr>
              <w:t>Survey:</w:t>
            </w:r>
          </w:p>
        </w:tc>
      </w:tr>
      <w:tr w:rsidR="003965B7" w14:paraId="1C7EF9E9" w14:textId="77777777" w:rsidTr="003965B7">
        <w:trPr>
          <w:trHeight w:val="589"/>
        </w:trPr>
        <w:tc>
          <w:tcPr>
            <w:tcW w:w="113" w:type="dxa"/>
          </w:tcPr>
          <w:p w14:paraId="67197BBC" w14:textId="77777777" w:rsidR="003965B7" w:rsidRDefault="003965B7">
            <w:pPr>
              <w:pStyle w:val="TableParagraph"/>
              <w:spacing w:line="368" w:lineRule="exact"/>
              <w:ind w:left="5" w:right="1"/>
              <w:jc w:val="center"/>
              <w:rPr>
                <w:rFonts w:ascii="Arial"/>
                <w:b/>
                <w:color w:val="333333"/>
                <w:sz w:val="32"/>
              </w:rPr>
            </w:pPr>
          </w:p>
        </w:tc>
        <w:tc>
          <w:tcPr>
            <w:tcW w:w="15923" w:type="dxa"/>
            <w:gridSpan w:val="4"/>
          </w:tcPr>
          <w:p w14:paraId="57ACD547" w14:textId="1E979955" w:rsidR="003965B7" w:rsidRPr="003965B7" w:rsidRDefault="003965B7" w:rsidP="003965B7">
            <w:pPr>
              <w:pStyle w:val="TableParagraph"/>
              <w:tabs>
                <w:tab w:val="left" w:pos="12708"/>
              </w:tabs>
              <w:spacing w:line="368" w:lineRule="exact"/>
              <w:ind w:left="5" w:right="1"/>
              <w:rPr>
                <w:rFonts w:ascii="Arial"/>
                <w:b/>
                <w:color w:val="333333"/>
              </w:rPr>
            </w:pPr>
            <w:r>
              <w:rPr>
                <w:rFonts w:ascii="Arial"/>
                <w:b/>
                <w:color w:val="333333"/>
                <w:sz w:val="32"/>
              </w:rPr>
              <w:tab/>
            </w:r>
            <w:r w:rsidRPr="003965B7">
              <w:rPr>
                <w:rFonts w:ascii="Arial"/>
                <w:b/>
                <w:color w:val="333333"/>
              </w:rPr>
              <w:t>Benchmarking</w:t>
            </w:r>
          </w:p>
        </w:tc>
      </w:tr>
      <w:tr w:rsidR="003965B7" w14:paraId="46C4F184" w14:textId="77777777" w:rsidTr="003965B7">
        <w:trPr>
          <w:trHeight w:val="633"/>
        </w:trPr>
        <w:tc>
          <w:tcPr>
            <w:tcW w:w="113" w:type="dxa"/>
            <w:tcBorders>
              <w:top w:val="nil"/>
              <w:bottom w:val="nil"/>
            </w:tcBorders>
          </w:tcPr>
          <w:p w14:paraId="372AF6F4" w14:textId="77777777" w:rsidR="003965B7" w:rsidRDefault="003965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850" w:type="dxa"/>
          </w:tcPr>
          <w:p w14:paraId="0650BED1" w14:textId="77777777" w:rsidR="003965B7" w:rsidRDefault="003965B7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Satisfaction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that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landlord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keeps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communal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areas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clean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and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well</w:t>
            </w:r>
          </w:p>
          <w:p w14:paraId="62B51909" w14:textId="77777777" w:rsidR="003965B7" w:rsidRDefault="003965B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maintained</w:t>
            </w:r>
          </w:p>
        </w:tc>
        <w:tc>
          <w:tcPr>
            <w:tcW w:w="4383" w:type="dxa"/>
          </w:tcPr>
          <w:p w14:paraId="588E688D" w14:textId="27948765" w:rsidR="003965B7" w:rsidRDefault="003965B7">
            <w:pPr>
              <w:pStyle w:val="TableParagraph"/>
              <w:ind w:left="13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pacing w:val="-5"/>
                <w:sz w:val="24"/>
              </w:rPr>
              <w:t>8</w:t>
            </w:r>
            <w:r w:rsidR="00DD5958">
              <w:rPr>
                <w:rFonts w:ascii="Arial"/>
                <w:b/>
                <w:color w:val="333333"/>
                <w:spacing w:val="-5"/>
                <w:sz w:val="24"/>
              </w:rPr>
              <w:t>5</w:t>
            </w:r>
            <w:r>
              <w:rPr>
                <w:rFonts w:ascii="Arial"/>
                <w:b/>
                <w:color w:val="333333"/>
                <w:spacing w:val="-5"/>
                <w:sz w:val="24"/>
              </w:rPr>
              <w:t>%</w:t>
            </w:r>
          </w:p>
        </w:tc>
        <w:tc>
          <w:tcPr>
            <w:tcW w:w="3577" w:type="dxa"/>
          </w:tcPr>
          <w:p w14:paraId="456AF497" w14:textId="1887D3AF" w:rsidR="003965B7" w:rsidRDefault="0057487A" w:rsidP="000E0B3F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69-82%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A4DD3D8" w14:textId="3A00A29B" w:rsidR="003965B7" w:rsidRDefault="003965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965B7" w14:paraId="573A6C7E" w14:textId="77777777" w:rsidTr="003965B7">
        <w:trPr>
          <w:trHeight w:val="635"/>
        </w:trPr>
        <w:tc>
          <w:tcPr>
            <w:tcW w:w="113" w:type="dxa"/>
            <w:tcBorders>
              <w:top w:val="nil"/>
              <w:bottom w:val="nil"/>
            </w:tcBorders>
          </w:tcPr>
          <w:p w14:paraId="0C722BF3" w14:textId="77777777" w:rsidR="003965B7" w:rsidRDefault="003965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850" w:type="dxa"/>
          </w:tcPr>
          <w:p w14:paraId="130CB856" w14:textId="77777777" w:rsidR="003965B7" w:rsidRDefault="003965B7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Satisfaction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that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landlord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makes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positive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contribution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5"/>
                <w:sz w:val="24"/>
              </w:rPr>
              <w:t>to</w:t>
            </w:r>
          </w:p>
          <w:p w14:paraId="6A08716A" w14:textId="77777777" w:rsidR="003965B7" w:rsidRDefault="003965B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neighbourhoods</w:t>
            </w:r>
          </w:p>
        </w:tc>
        <w:tc>
          <w:tcPr>
            <w:tcW w:w="4383" w:type="dxa"/>
          </w:tcPr>
          <w:p w14:paraId="60F3D5DC" w14:textId="456D1BED" w:rsidR="003965B7" w:rsidRDefault="003965B7">
            <w:pPr>
              <w:pStyle w:val="TableParagraph"/>
              <w:spacing w:before="2"/>
              <w:ind w:left="13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pacing w:val="-5"/>
                <w:sz w:val="24"/>
              </w:rPr>
              <w:t>8</w:t>
            </w:r>
            <w:r w:rsidR="00585775">
              <w:rPr>
                <w:rFonts w:ascii="Arial"/>
                <w:b/>
                <w:color w:val="333333"/>
                <w:spacing w:val="-5"/>
                <w:sz w:val="24"/>
              </w:rPr>
              <w:t>0</w:t>
            </w:r>
            <w:r>
              <w:rPr>
                <w:rFonts w:ascii="Arial"/>
                <w:b/>
                <w:color w:val="333333"/>
                <w:spacing w:val="-5"/>
                <w:sz w:val="24"/>
              </w:rPr>
              <w:t>%</w:t>
            </w:r>
          </w:p>
        </w:tc>
        <w:tc>
          <w:tcPr>
            <w:tcW w:w="3577" w:type="dxa"/>
          </w:tcPr>
          <w:p w14:paraId="743A5F74" w14:textId="1C727418" w:rsidR="003965B7" w:rsidRDefault="0057487A" w:rsidP="000E0B3F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66-79%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05603769" w14:textId="684683C7" w:rsidR="003965B7" w:rsidRDefault="003965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965B7" w14:paraId="4B63060A" w14:textId="77777777" w:rsidTr="003965B7">
        <w:trPr>
          <w:trHeight w:val="640"/>
        </w:trPr>
        <w:tc>
          <w:tcPr>
            <w:tcW w:w="113" w:type="dxa"/>
            <w:tcBorders>
              <w:top w:val="nil"/>
            </w:tcBorders>
          </w:tcPr>
          <w:p w14:paraId="77610433" w14:textId="77777777" w:rsidR="003965B7" w:rsidRDefault="003965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850" w:type="dxa"/>
            <w:tcBorders>
              <w:bottom w:val="single" w:sz="8" w:space="0" w:color="000000"/>
            </w:tcBorders>
          </w:tcPr>
          <w:p w14:paraId="5FEAFDFB" w14:textId="77777777" w:rsidR="003965B7" w:rsidRDefault="003965B7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Satisfaction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with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landlord’s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approach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to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handling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anti-</w:t>
            </w:r>
            <w:r>
              <w:rPr>
                <w:color w:val="333333"/>
                <w:spacing w:val="-2"/>
                <w:sz w:val="24"/>
              </w:rPr>
              <w:t>social</w:t>
            </w:r>
          </w:p>
          <w:p w14:paraId="551E5DEC" w14:textId="77777777" w:rsidR="003965B7" w:rsidRDefault="003965B7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behaviour</w:t>
            </w:r>
          </w:p>
        </w:tc>
        <w:tc>
          <w:tcPr>
            <w:tcW w:w="4383" w:type="dxa"/>
            <w:tcBorders>
              <w:bottom w:val="single" w:sz="8" w:space="0" w:color="000000"/>
            </w:tcBorders>
          </w:tcPr>
          <w:p w14:paraId="09061B7A" w14:textId="2866AD75" w:rsidR="003965B7" w:rsidRDefault="003965B7">
            <w:pPr>
              <w:pStyle w:val="TableParagraph"/>
              <w:ind w:left="13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pacing w:val="-5"/>
                <w:sz w:val="24"/>
              </w:rPr>
              <w:t>8</w:t>
            </w:r>
            <w:r w:rsidR="00032DE4">
              <w:rPr>
                <w:rFonts w:ascii="Arial"/>
                <w:b/>
                <w:color w:val="333333"/>
                <w:spacing w:val="-5"/>
                <w:sz w:val="24"/>
              </w:rPr>
              <w:t>0</w:t>
            </w:r>
            <w:r>
              <w:rPr>
                <w:rFonts w:ascii="Arial"/>
                <w:b/>
                <w:color w:val="333333"/>
                <w:spacing w:val="-5"/>
                <w:sz w:val="24"/>
              </w:rPr>
              <w:t>%</w:t>
            </w:r>
          </w:p>
        </w:tc>
        <w:tc>
          <w:tcPr>
            <w:tcW w:w="3577" w:type="dxa"/>
          </w:tcPr>
          <w:p w14:paraId="63A8ACCE" w14:textId="1F425981" w:rsidR="003965B7" w:rsidRDefault="0057487A" w:rsidP="000E0B3F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60-79%</w:t>
            </w:r>
          </w:p>
        </w:tc>
        <w:tc>
          <w:tcPr>
            <w:tcW w:w="113" w:type="dxa"/>
            <w:tcBorders>
              <w:top w:val="nil"/>
            </w:tcBorders>
          </w:tcPr>
          <w:p w14:paraId="4A58CAA5" w14:textId="6B7787FC" w:rsidR="003965B7" w:rsidRDefault="003965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30EB8F44" w14:textId="77777777" w:rsidR="00E70AC6" w:rsidRDefault="00BB01C0">
      <w:pPr>
        <w:pStyle w:val="BodyText"/>
        <w:spacing w:before="1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2D4687B" wp14:editId="19B90AFB">
                <wp:simplePos x="0" y="0"/>
                <wp:positionH relativeFrom="page">
                  <wp:posOffset>170687</wp:posOffset>
                </wp:positionH>
                <wp:positionV relativeFrom="page">
                  <wp:posOffset>4111117</wp:posOffset>
                </wp:positionV>
                <wp:extent cx="9525" cy="2032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03200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202692"/>
                              </a:lnTo>
                              <a:lnTo>
                                <a:pt x="9144" y="202692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E9252" id="Graphic 3" o:spid="_x0000_s1026" style="position:absolute;margin-left:13.45pt;margin-top:323.7pt;width:.75pt;height:16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" path="m9144,l,,,202692r9144,l9144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"/>
        <w:gridCol w:w="6455"/>
        <w:gridCol w:w="1864"/>
        <w:gridCol w:w="1906"/>
        <w:gridCol w:w="4778"/>
      </w:tblGrid>
      <w:tr w:rsidR="00E70AC6" w14:paraId="1F338300" w14:textId="77777777" w:rsidTr="00390F04">
        <w:trPr>
          <w:trHeight w:val="790"/>
        </w:trPr>
        <w:tc>
          <w:tcPr>
            <w:tcW w:w="907" w:type="dxa"/>
            <w:tcBorders>
              <w:right w:val="single" w:sz="8" w:space="0" w:color="FFFFFF"/>
            </w:tcBorders>
            <w:shd w:val="clear" w:color="auto" w:fill="512C6C"/>
          </w:tcPr>
          <w:p w14:paraId="57E3F12E" w14:textId="77777777" w:rsidR="00E70AC6" w:rsidRDefault="00E70AC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45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512C6C"/>
          </w:tcPr>
          <w:p w14:paraId="5EA84481" w14:textId="77777777" w:rsidR="00E70AC6" w:rsidRDefault="00BB01C0">
            <w:pPr>
              <w:pStyle w:val="TableParagraph"/>
              <w:spacing w:before="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Action</w:t>
            </w:r>
          </w:p>
        </w:tc>
        <w:tc>
          <w:tcPr>
            <w:tcW w:w="18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512C6C"/>
          </w:tcPr>
          <w:p w14:paraId="7858FE0C" w14:textId="77777777" w:rsidR="00E70AC6" w:rsidRDefault="00BB01C0">
            <w:pPr>
              <w:pStyle w:val="TableParagraph"/>
              <w:spacing w:before="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By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when?</w:t>
            </w:r>
          </w:p>
        </w:tc>
        <w:tc>
          <w:tcPr>
            <w:tcW w:w="190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512C6C"/>
          </w:tcPr>
          <w:p w14:paraId="091715DD" w14:textId="77777777" w:rsidR="00E70AC6" w:rsidRDefault="00BB01C0">
            <w:pPr>
              <w:pStyle w:val="TableParagraph"/>
              <w:spacing w:before="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4"/>
                <w:sz w:val="24"/>
              </w:rPr>
              <w:t>Lead</w:t>
            </w:r>
          </w:p>
        </w:tc>
        <w:tc>
          <w:tcPr>
            <w:tcW w:w="4778" w:type="dxa"/>
            <w:tcBorders>
              <w:left w:val="single" w:sz="8" w:space="0" w:color="FFFFFF"/>
            </w:tcBorders>
            <w:shd w:val="clear" w:color="auto" w:fill="512C6C"/>
          </w:tcPr>
          <w:p w14:paraId="55AE6A5E" w14:textId="74FC484D" w:rsidR="00E70AC6" w:rsidRDefault="00BB01C0">
            <w:pPr>
              <w:pStyle w:val="TableParagraph"/>
              <w:spacing w:before="75"/>
              <w:ind w:left="13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How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will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 xml:space="preserve"> </w:t>
            </w:r>
            <w:r w:rsidR="00DD5E78">
              <w:rPr>
                <w:rFonts w:ascii="Arial"/>
                <w:b/>
                <w:color w:val="FFFFFF"/>
                <w:sz w:val="24"/>
              </w:rPr>
              <w:t>Tenant</w:t>
            </w:r>
            <w:r>
              <w:rPr>
                <w:rFonts w:ascii="Arial"/>
                <w:b/>
                <w:color w:val="FFFFFF"/>
                <w:sz w:val="24"/>
              </w:rPr>
              <w:t>s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be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involved?</w:t>
            </w:r>
          </w:p>
        </w:tc>
      </w:tr>
      <w:tr w:rsidR="00E70AC6" w14:paraId="1FD91457" w14:textId="77777777" w:rsidTr="00390F04">
        <w:trPr>
          <w:trHeight w:val="2686"/>
        </w:trPr>
        <w:tc>
          <w:tcPr>
            <w:tcW w:w="907" w:type="dxa"/>
            <w:tcBorders>
              <w:right w:val="single" w:sz="8" w:space="0" w:color="FFFFFF"/>
            </w:tcBorders>
            <w:shd w:val="clear" w:color="auto" w:fill="F2F2F2" w:themeFill="background1" w:themeFillShade="F2"/>
          </w:tcPr>
          <w:p w14:paraId="07EE6F38" w14:textId="77777777" w:rsidR="00E70AC6" w:rsidRPr="00B72112" w:rsidRDefault="00BB01C0">
            <w:pPr>
              <w:pStyle w:val="TableParagraph"/>
              <w:spacing w:before="75"/>
              <w:ind w:left="143"/>
              <w:rPr>
                <w:sz w:val="24"/>
                <w:highlight w:val="yellow"/>
              </w:rPr>
            </w:pPr>
            <w:r w:rsidRPr="007E4127">
              <w:rPr>
                <w:color w:val="333333"/>
                <w:spacing w:val="-5"/>
                <w:sz w:val="24"/>
              </w:rPr>
              <w:t>4.2</w:t>
            </w:r>
          </w:p>
        </w:tc>
        <w:tc>
          <w:tcPr>
            <w:tcW w:w="645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14:paraId="612D6965" w14:textId="68495607" w:rsidR="00E70AC6" w:rsidRPr="007E4127" w:rsidRDefault="00141424">
            <w:pPr>
              <w:pStyle w:val="TableParagraph"/>
              <w:spacing w:before="75" w:line="276" w:lineRule="auto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z w:val="24"/>
              </w:rPr>
              <w:t xml:space="preserve">Work with </w:t>
            </w:r>
            <w:r w:rsidR="00DD5E78">
              <w:rPr>
                <w:rFonts w:ascii="Arial"/>
                <w:b/>
                <w:color w:val="333333"/>
                <w:sz w:val="24"/>
              </w:rPr>
              <w:t>Tenant</w:t>
            </w:r>
            <w:r>
              <w:rPr>
                <w:rFonts w:ascii="Arial"/>
                <w:b/>
                <w:color w:val="333333"/>
                <w:sz w:val="24"/>
              </w:rPr>
              <w:t xml:space="preserve">s to further improve upon these scores in </w:t>
            </w:r>
            <w:r w:rsidR="00646E92">
              <w:rPr>
                <w:rFonts w:ascii="Arial"/>
                <w:b/>
                <w:color w:val="333333"/>
                <w:sz w:val="24"/>
              </w:rPr>
              <w:t>delivering a greater sense of community and reduction in anti-social behaviour.</w:t>
            </w:r>
          </w:p>
          <w:p w14:paraId="26312E6C" w14:textId="77777777" w:rsidR="00E70AC6" w:rsidRPr="007E4127" w:rsidRDefault="00E70AC6">
            <w:pPr>
              <w:pStyle w:val="TableParagraph"/>
              <w:spacing w:before="41"/>
              <w:ind w:left="0"/>
              <w:rPr>
                <w:sz w:val="24"/>
              </w:rPr>
            </w:pPr>
          </w:p>
          <w:p w14:paraId="47CE99D5" w14:textId="65242904" w:rsidR="00E70AC6" w:rsidRPr="00B72112" w:rsidRDefault="00BB01C0">
            <w:pPr>
              <w:pStyle w:val="TableParagraph"/>
              <w:spacing w:before="1" w:line="276" w:lineRule="auto"/>
              <w:ind w:right="242"/>
              <w:rPr>
                <w:sz w:val="24"/>
                <w:highlight w:val="yellow"/>
              </w:rPr>
            </w:pPr>
            <w:r w:rsidRPr="007E4127">
              <w:rPr>
                <w:color w:val="333333"/>
                <w:sz w:val="24"/>
              </w:rPr>
              <w:t xml:space="preserve">In consultation with tenants, develop and implement policies which set out how we will respond to </w:t>
            </w:r>
            <w:r w:rsidR="000E288B">
              <w:rPr>
                <w:color w:val="333333"/>
                <w:sz w:val="24"/>
              </w:rPr>
              <w:t xml:space="preserve">increase presence and sense of belonging in the community. </w:t>
            </w:r>
          </w:p>
        </w:tc>
        <w:tc>
          <w:tcPr>
            <w:tcW w:w="18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9E8EB"/>
          </w:tcPr>
          <w:p w14:paraId="5BF06DD9" w14:textId="07093233" w:rsidR="00E70AC6" w:rsidRPr="00B72112" w:rsidRDefault="000E288B">
            <w:pPr>
              <w:pStyle w:val="TableParagraph"/>
              <w:spacing w:before="75" w:line="276" w:lineRule="auto"/>
              <w:rPr>
                <w:sz w:val="24"/>
                <w:highlight w:val="yellow"/>
              </w:rPr>
            </w:pPr>
            <w:r>
              <w:rPr>
                <w:color w:val="333333"/>
                <w:spacing w:val="-2"/>
                <w:sz w:val="24"/>
              </w:rPr>
              <w:t>April</w:t>
            </w:r>
            <w:r w:rsidR="00390F04" w:rsidRPr="00390F04">
              <w:rPr>
                <w:color w:val="333333"/>
                <w:spacing w:val="-2"/>
                <w:sz w:val="24"/>
              </w:rPr>
              <w:t xml:space="preserve"> 202</w:t>
            </w:r>
            <w:r w:rsidR="006A5B5C">
              <w:rPr>
                <w:color w:val="333333"/>
                <w:spacing w:val="-2"/>
                <w:sz w:val="24"/>
              </w:rPr>
              <w:t>6</w:t>
            </w:r>
          </w:p>
        </w:tc>
        <w:tc>
          <w:tcPr>
            <w:tcW w:w="190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9E8EB"/>
          </w:tcPr>
          <w:p w14:paraId="31B30622" w14:textId="4EE4C467" w:rsidR="00E70AC6" w:rsidRPr="0064651E" w:rsidRDefault="000E288B">
            <w:pPr>
              <w:pStyle w:val="TableParagraph"/>
              <w:spacing w:before="75" w:line="276" w:lineRule="auto"/>
              <w:rPr>
                <w:sz w:val="24"/>
              </w:rPr>
            </w:pPr>
            <w:r>
              <w:rPr>
                <w:color w:val="333333"/>
                <w:sz w:val="24"/>
              </w:rPr>
              <w:t>Managing agents</w:t>
            </w:r>
          </w:p>
        </w:tc>
        <w:tc>
          <w:tcPr>
            <w:tcW w:w="4778" w:type="dxa"/>
            <w:tcBorders>
              <w:left w:val="single" w:sz="8" w:space="0" w:color="FFFFFF"/>
            </w:tcBorders>
            <w:shd w:val="clear" w:color="auto" w:fill="E9E8EB"/>
          </w:tcPr>
          <w:p w14:paraId="3BFF1A32" w14:textId="0E5B86DD" w:rsidR="00E70AC6" w:rsidRPr="0064651E" w:rsidRDefault="00050643">
            <w:pPr>
              <w:pStyle w:val="TableParagraph"/>
              <w:spacing w:before="75" w:line="276" w:lineRule="auto"/>
              <w:ind w:left="135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Engage in feedback to improve upon </w:t>
            </w:r>
            <w:r w:rsidR="008D3924">
              <w:rPr>
                <w:color w:val="333333"/>
                <w:sz w:val="24"/>
              </w:rPr>
              <w:t xml:space="preserve">the positive contribution that can be made in the neighbourhoods, and how </w:t>
            </w:r>
            <w:r w:rsidR="00DD5E78">
              <w:rPr>
                <w:color w:val="333333"/>
                <w:sz w:val="24"/>
              </w:rPr>
              <w:t>Tenant</w:t>
            </w:r>
            <w:r w:rsidR="008D3924">
              <w:rPr>
                <w:color w:val="333333"/>
                <w:sz w:val="24"/>
              </w:rPr>
              <w:t xml:space="preserve">s feel </w:t>
            </w:r>
            <w:r w:rsidR="00C93B96">
              <w:rPr>
                <w:color w:val="333333"/>
                <w:sz w:val="24"/>
              </w:rPr>
              <w:t xml:space="preserve">ASB approaches can be improved. Greater discussion and understanding of </w:t>
            </w:r>
            <w:r w:rsidR="000E0B3F">
              <w:rPr>
                <w:color w:val="333333"/>
                <w:sz w:val="24"/>
              </w:rPr>
              <w:t xml:space="preserve">ASB limitations and timescales to be shared with </w:t>
            </w:r>
            <w:r w:rsidR="00DD5E78">
              <w:rPr>
                <w:color w:val="333333"/>
                <w:sz w:val="24"/>
              </w:rPr>
              <w:t>Tenant</w:t>
            </w:r>
            <w:r w:rsidR="000E0B3F">
              <w:rPr>
                <w:color w:val="333333"/>
                <w:sz w:val="24"/>
              </w:rPr>
              <w:t xml:space="preserve">s but can also be incorporated with work in ensuring </w:t>
            </w:r>
            <w:r w:rsidR="00DD5E78">
              <w:rPr>
                <w:color w:val="333333"/>
                <w:sz w:val="24"/>
              </w:rPr>
              <w:t>Tenant</w:t>
            </w:r>
            <w:r w:rsidR="000E0B3F">
              <w:rPr>
                <w:color w:val="333333"/>
                <w:sz w:val="24"/>
              </w:rPr>
              <w:t xml:space="preserve">s feel safe in their homes. </w:t>
            </w:r>
          </w:p>
          <w:p w14:paraId="449CD3D2" w14:textId="77777777" w:rsidR="00E70AC6" w:rsidRPr="0064651E" w:rsidRDefault="00E70AC6">
            <w:pPr>
              <w:pStyle w:val="TableParagraph"/>
              <w:spacing w:before="41"/>
              <w:ind w:left="0"/>
              <w:rPr>
                <w:sz w:val="24"/>
              </w:rPr>
            </w:pPr>
          </w:p>
          <w:p w14:paraId="4F76E918" w14:textId="0E585F53" w:rsidR="00E70AC6" w:rsidRPr="0064651E" w:rsidRDefault="00E70AC6">
            <w:pPr>
              <w:pStyle w:val="TableParagraph"/>
              <w:spacing w:before="1" w:line="276" w:lineRule="auto"/>
              <w:ind w:left="135" w:right="240"/>
              <w:rPr>
                <w:sz w:val="24"/>
              </w:rPr>
            </w:pPr>
          </w:p>
        </w:tc>
      </w:tr>
    </w:tbl>
    <w:p w14:paraId="0566D8FF" w14:textId="674BABA8" w:rsidR="00E70AC6" w:rsidRDefault="00E70AC6" w:rsidP="00651BA1">
      <w:pPr>
        <w:spacing w:line="259" w:lineRule="auto"/>
        <w:rPr>
          <w:sz w:val="24"/>
        </w:rPr>
      </w:pPr>
    </w:p>
    <w:sectPr w:rsidR="00E70AC6" w:rsidSect="00651BA1">
      <w:pgSz w:w="16840" w:h="11910" w:orient="landscape"/>
      <w:pgMar w:top="980" w:right="340" w:bottom="1240" w:left="340" w:header="0" w:footer="10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B9B7F" w14:textId="77777777" w:rsidR="007D7DFB" w:rsidRDefault="007D7DFB">
      <w:r>
        <w:separator/>
      </w:r>
    </w:p>
  </w:endnote>
  <w:endnote w:type="continuationSeparator" w:id="0">
    <w:p w14:paraId="2DB271F9" w14:textId="77777777" w:rsidR="007D7DFB" w:rsidRDefault="007D7DFB">
      <w:r>
        <w:continuationSeparator/>
      </w:r>
    </w:p>
  </w:endnote>
  <w:endnote w:type="continuationNotice" w:id="1">
    <w:p w14:paraId="5732C889" w14:textId="77777777" w:rsidR="007D7DFB" w:rsidRDefault="007D7D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9904C" w14:textId="77777777" w:rsidR="00E70AC6" w:rsidRDefault="00BB01C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214520B" wp14:editId="009C33E3">
              <wp:simplePos x="0" y="0"/>
              <wp:positionH relativeFrom="page">
                <wp:posOffset>4858892</wp:posOffset>
              </wp:positionH>
              <wp:positionV relativeFrom="page">
                <wp:posOffset>6753056</wp:posOffset>
              </wp:positionV>
              <wp:extent cx="97663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663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7F2E4F" w14:textId="77777777" w:rsidR="00E70AC6" w:rsidRDefault="00BB01C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color w:val="333333"/>
                              <w:sz w:val="24"/>
                            </w:rPr>
                            <w:t>Page</w:t>
                          </w:r>
                          <w:r>
                            <w:rPr>
                              <w:color w:val="333333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24"/>
                            </w:rPr>
                            <w:t>of</w:t>
                          </w:r>
                          <w:r>
                            <w:rPr>
                              <w:color w:val="333333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pacing w:val="-5"/>
                              <w:sz w:val="24"/>
                            </w:rPr>
                            <w:t>15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14520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82.6pt;margin-top:531.75pt;width:76.9pt;height:15.4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" filled="f" stroked="f">
              <v:textbox inset="0,0,0,0">
                <w:txbxContent>
                  <w:p w14:paraId="037F2E4F" w14:textId="77777777" w:rsidR="00E70AC6" w:rsidRDefault="00BB01C0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Page</w:t>
                    </w:r>
                    <w:r>
                      <w:rPr>
                        <w:color w:val="333333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3333"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333333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color w:val="333333"/>
                        <w:sz w:val="24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333333"/>
                        <w:sz w:val="24"/>
                      </w:rPr>
                      <w:t>10</w:t>
                    </w:r>
                    <w:r>
                      <w:rPr>
                        <w:rFonts w:ascii="Arial"/>
                        <w:b/>
                        <w:color w:val="333333"/>
                        <w:sz w:val="24"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color w:val="333333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of</w:t>
                    </w:r>
                    <w:r>
                      <w:rPr>
                        <w:color w:val="333333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3333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333333"/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Arial"/>
                        <w:b/>
                        <w:color w:val="333333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333333"/>
                        <w:spacing w:val="-5"/>
                        <w:sz w:val="24"/>
                      </w:rPr>
                      <w:t>15</w:t>
                    </w:r>
                    <w:r>
                      <w:rPr>
                        <w:rFonts w:ascii="Arial"/>
                        <w:b/>
                        <w:color w:val="333333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2AC41" w14:textId="77777777" w:rsidR="007D7DFB" w:rsidRDefault="007D7DFB">
      <w:r>
        <w:separator/>
      </w:r>
    </w:p>
  </w:footnote>
  <w:footnote w:type="continuationSeparator" w:id="0">
    <w:p w14:paraId="4E820A42" w14:textId="77777777" w:rsidR="007D7DFB" w:rsidRDefault="007D7DFB">
      <w:r>
        <w:continuationSeparator/>
      </w:r>
    </w:p>
  </w:footnote>
  <w:footnote w:type="continuationNotice" w:id="1">
    <w:p w14:paraId="6F5756D1" w14:textId="77777777" w:rsidR="007D7DFB" w:rsidRDefault="007D7D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44FA1"/>
    <w:multiLevelType w:val="hybridMultilevel"/>
    <w:tmpl w:val="40F43304"/>
    <w:lvl w:ilvl="0" w:tplc="A2B6944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en-US" w:eastAsia="en-US" w:bidi="ar-SA"/>
      </w:rPr>
    </w:lvl>
    <w:lvl w:ilvl="1" w:tplc="814E0AA8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ar-SA"/>
      </w:rPr>
    </w:lvl>
    <w:lvl w:ilvl="2" w:tplc="21FC1686">
      <w:numFmt w:val="bullet"/>
      <w:lvlText w:val="•"/>
      <w:lvlJc w:val="left"/>
      <w:pPr>
        <w:ind w:left="3903" w:hanging="360"/>
      </w:pPr>
      <w:rPr>
        <w:rFonts w:hint="default"/>
        <w:lang w:val="en-US" w:eastAsia="en-US" w:bidi="ar-SA"/>
      </w:rPr>
    </w:lvl>
    <w:lvl w:ilvl="3" w:tplc="7298B2FC">
      <w:numFmt w:val="bullet"/>
      <w:lvlText w:val="•"/>
      <w:lvlJc w:val="left"/>
      <w:pPr>
        <w:ind w:left="5435" w:hanging="360"/>
      </w:pPr>
      <w:rPr>
        <w:rFonts w:hint="default"/>
        <w:lang w:val="en-US" w:eastAsia="en-US" w:bidi="ar-SA"/>
      </w:rPr>
    </w:lvl>
    <w:lvl w:ilvl="4" w:tplc="E7727F3E">
      <w:numFmt w:val="bullet"/>
      <w:lvlText w:val="•"/>
      <w:lvlJc w:val="left"/>
      <w:pPr>
        <w:ind w:left="6967" w:hanging="360"/>
      </w:pPr>
      <w:rPr>
        <w:rFonts w:hint="default"/>
        <w:lang w:val="en-US" w:eastAsia="en-US" w:bidi="ar-SA"/>
      </w:rPr>
    </w:lvl>
    <w:lvl w:ilvl="5" w:tplc="F35CB234">
      <w:numFmt w:val="bullet"/>
      <w:lvlText w:val="•"/>
      <w:lvlJc w:val="left"/>
      <w:pPr>
        <w:ind w:left="8499" w:hanging="360"/>
      </w:pPr>
      <w:rPr>
        <w:rFonts w:hint="default"/>
        <w:lang w:val="en-US" w:eastAsia="en-US" w:bidi="ar-SA"/>
      </w:rPr>
    </w:lvl>
    <w:lvl w:ilvl="6" w:tplc="2C0C46B6">
      <w:numFmt w:val="bullet"/>
      <w:lvlText w:val="•"/>
      <w:lvlJc w:val="left"/>
      <w:pPr>
        <w:ind w:left="10031" w:hanging="360"/>
      </w:pPr>
      <w:rPr>
        <w:rFonts w:hint="default"/>
        <w:lang w:val="en-US" w:eastAsia="en-US" w:bidi="ar-SA"/>
      </w:rPr>
    </w:lvl>
    <w:lvl w:ilvl="7" w:tplc="255C8F6A">
      <w:numFmt w:val="bullet"/>
      <w:lvlText w:val="•"/>
      <w:lvlJc w:val="left"/>
      <w:pPr>
        <w:ind w:left="11562" w:hanging="360"/>
      </w:pPr>
      <w:rPr>
        <w:rFonts w:hint="default"/>
        <w:lang w:val="en-US" w:eastAsia="en-US" w:bidi="ar-SA"/>
      </w:rPr>
    </w:lvl>
    <w:lvl w:ilvl="8" w:tplc="75BC0AE8">
      <w:numFmt w:val="bullet"/>
      <w:lvlText w:val="•"/>
      <w:lvlJc w:val="left"/>
      <w:pPr>
        <w:ind w:left="13094" w:hanging="360"/>
      </w:pPr>
      <w:rPr>
        <w:rFonts w:hint="default"/>
        <w:lang w:val="en-US" w:eastAsia="en-US" w:bidi="ar-SA"/>
      </w:rPr>
    </w:lvl>
  </w:abstractNum>
  <w:num w:numId="1" w16cid:durableId="4522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C6"/>
    <w:rsid w:val="00031716"/>
    <w:rsid w:val="00032DE4"/>
    <w:rsid w:val="00050643"/>
    <w:rsid w:val="00074164"/>
    <w:rsid w:val="000D5931"/>
    <w:rsid w:val="000D70CD"/>
    <w:rsid w:val="000E0B3F"/>
    <w:rsid w:val="000E15CE"/>
    <w:rsid w:val="000E288B"/>
    <w:rsid w:val="00107504"/>
    <w:rsid w:val="00141424"/>
    <w:rsid w:val="00155FAB"/>
    <w:rsid w:val="0016099D"/>
    <w:rsid w:val="001C5ADC"/>
    <w:rsid w:val="001D47C6"/>
    <w:rsid w:val="001F5F07"/>
    <w:rsid w:val="002031FC"/>
    <w:rsid w:val="00243645"/>
    <w:rsid w:val="0025011F"/>
    <w:rsid w:val="002866A1"/>
    <w:rsid w:val="002866DC"/>
    <w:rsid w:val="002A3E61"/>
    <w:rsid w:val="002A453E"/>
    <w:rsid w:val="002A67C1"/>
    <w:rsid w:val="002E4167"/>
    <w:rsid w:val="003124B9"/>
    <w:rsid w:val="00321980"/>
    <w:rsid w:val="00326660"/>
    <w:rsid w:val="00332068"/>
    <w:rsid w:val="00390F04"/>
    <w:rsid w:val="003965B7"/>
    <w:rsid w:val="004233CF"/>
    <w:rsid w:val="00430DB6"/>
    <w:rsid w:val="004A7E6B"/>
    <w:rsid w:val="004B1517"/>
    <w:rsid w:val="004C1A30"/>
    <w:rsid w:val="004C46B9"/>
    <w:rsid w:val="004D597B"/>
    <w:rsid w:val="004E232E"/>
    <w:rsid w:val="0051695B"/>
    <w:rsid w:val="00520972"/>
    <w:rsid w:val="00533605"/>
    <w:rsid w:val="0055076E"/>
    <w:rsid w:val="0057487A"/>
    <w:rsid w:val="00585775"/>
    <w:rsid w:val="005B47C6"/>
    <w:rsid w:val="005C5184"/>
    <w:rsid w:val="005E58DE"/>
    <w:rsid w:val="005F7E47"/>
    <w:rsid w:val="00601F33"/>
    <w:rsid w:val="0064651E"/>
    <w:rsid w:val="00646E92"/>
    <w:rsid w:val="00650072"/>
    <w:rsid w:val="00651BA1"/>
    <w:rsid w:val="0066271F"/>
    <w:rsid w:val="006A5B5C"/>
    <w:rsid w:val="006C10FF"/>
    <w:rsid w:val="007028A2"/>
    <w:rsid w:val="007167D8"/>
    <w:rsid w:val="00753FF9"/>
    <w:rsid w:val="007B4240"/>
    <w:rsid w:val="007D7DFB"/>
    <w:rsid w:val="007E17AA"/>
    <w:rsid w:val="007E4127"/>
    <w:rsid w:val="00855990"/>
    <w:rsid w:val="00855B58"/>
    <w:rsid w:val="00862782"/>
    <w:rsid w:val="008906A3"/>
    <w:rsid w:val="008A7E91"/>
    <w:rsid w:val="008D3924"/>
    <w:rsid w:val="008E5F23"/>
    <w:rsid w:val="008F5944"/>
    <w:rsid w:val="008F7CC8"/>
    <w:rsid w:val="0090283C"/>
    <w:rsid w:val="00942F94"/>
    <w:rsid w:val="0094383B"/>
    <w:rsid w:val="00944F3A"/>
    <w:rsid w:val="00964089"/>
    <w:rsid w:val="009646C2"/>
    <w:rsid w:val="00992BE0"/>
    <w:rsid w:val="00997A8A"/>
    <w:rsid w:val="00A12491"/>
    <w:rsid w:val="00A16B82"/>
    <w:rsid w:val="00A42188"/>
    <w:rsid w:val="00A72685"/>
    <w:rsid w:val="00A850DB"/>
    <w:rsid w:val="00A924B4"/>
    <w:rsid w:val="00A9391D"/>
    <w:rsid w:val="00A96722"/>
    <w:rsid w:val="00AD0FAD"/>
    <w:rsid w:val="00AF5ACE"/>
    <w:rsid w:val="00AF6AB9"/>
    <w:rsid w:val="00B32C98"/>
    <w:rsid w:val="00B61A1D"/>
    <w:rsid w:val="00B72112"/>
    <w:rsid w:val="00B757C8"/>
    <w:rsid w:val="00B91A68"/>
    <w:rsid w:val="00BA3604"/>
    <w:rsid w:val="00BB01C0"/>
    <w:rsid w:val="00BB73F1"/>
    <w:rsid w:val="00C21147"/>
    <w:rsid w:val="00C339CD"/>
    <w:rsid w:val="00C93B96"/>
    <w:rsid w:val="00CA216D"/>
    <w:rsid w:val="00CE1B02"/>
    <w:rsid w:val="00CF760F"/>
    <w:rsid w:val="00D126B9"/>
    <w:rsid w:val="00D22584"/>
    <w:rsid w:val="00D33AA6"/>
    <w:rsid w:val="00D37764"/>
    <w:rsid w:val="00D70563"/>
    <w:rsid w:val="00D70B9C"/>
    <w:rsid w:val="00D82D1A"/>
    <w:rsid w:val="00DA3DD2"/>
    <w:rsid w:val="00DB042F"/>
    <w:rsid w:val="00DD5958"/>
    <w:rsid w:val="00DD5E78"/>
    <w:rsid w:val="00E27D46"/>
    <w:rsid w:val="00E40F6E"/>
    <w:rsid w:val="00E70AC6"/>
    <w:rsid w:val="00E75DA6"/>
    <w:rsid w:val="00E75EA7"/>
    <w:rsid w:val="00E9636F"/>
    <w:rsid w:val="00EC3574"/>
    <w:rsid w:val="00EE5778"/>
    <w:rsid w:val="00F00197"/>
    <w:rsid w:val="00F03E15"/>
    <w:rsid w:val="00F03E67"/>
    <w:rsid w:val="00F31B18"/>
    <w:rsid w:val="00F441E0"/>
    <w:rsid w:val="00F54867"/>
    <w:rsid w:val="00F56C1F"/>
    <w:rsid w:val="00F56DC6"/>
    <w:rsid w:val="00F64AD2"/>
    <w:rsid w:val="00FB1E5A"/>
    <w:rsid w:val="00FB4EEA"/>
    <w:rsid w:val="00FD2686"/>
    <w:rsid w:val="00FE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3E217"/>
  <w15:docId w15:val="{61B565EE-72F9-437A-9270-CFF331D8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9"/>
      <w:ind w:left="833" w:hanging="360"/>
    </w:pPr>
  </w:style>
  <w:style w:type="paragraph" w:customStyle="1" w:styleId="TableParagraph">
    <w:name w:val="Table Paragraph"/>
    <w:basedOn w:val="Normal"/>
    <w:uiPriority w:val="1"/>
    <w:qFormat/>
    <w:pPr>
      <w:ind w:left="134"/>
    </w:pPr>
  </w:style>
  <w:style w:type="paragraph" w:styleId="Header">
    <w:name w:val="header"/>
    <w:basedOn w:val="Normal"/>
    <w:link w:val="HeaderChar"/>
    <w:uiPriority w:val="99"/>
    <w:semiHidden/>
    <w:unhideWhenUsed/>
    <w:rsid w:val="004A7E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7E6B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semiHidden/>
    <w:unhideWhenUsed/>
    <w:rsid w:val="004A7E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7E6B"/>
    <w:rPr>
      <w:rFonts w:ascii="Arial MT" w:eastAsia="Arial MT" w:hAnsi="Arial MT" w:cs="Arial MT"/>
    </w:rPr>
  </w:style>
  <w:style w:type="paragraph" w:styleId="Revision">
    <w:name w:val="Revision"/>
    <w:hidden/>
    <w:uiPriority w:val="99"/>
    <w:semiHidden/>
    <w:rsid w:val="00651BA1"/>
    <w:pPr>
      <w:widowControl/>
      <w:autoSpaceDE/>
      <w:autoSpaceDN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35ad434-b8a3-4560-9812-c78453845d50" xsi:nil="true"/>
    <SharedWithUsers xmlns="c2287f6d-8acb-4fcf-b4ac-1c9f77c89d92">
      <UserInfo>
        <DisplayName/>
        <AccountId xsi:nil="true"/>
        <AccountType/>
      </UserInfo>
    </SharedWithUsers>
    <TaxCatchAll xmlns="c2287f6d-8acb-4fcf-b4ac-1c9f77c89d92" xsi:nil="true"/>
    <lcf76f155ced4ddcb4097134ff3c332f xmlns="a35ad434-b8a3-4560-9812-c78453845d5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8C763ED0CDB4CAC6E5D8D323A76EE" ma:contentTypeVersion="11" ma:contentTypeDescription="Create a new document." ma:contentTypeScope="" ma:versionID="b50f2a77e3ce255d4ca74b7dce7ab672">
  <xsd:schema xmlns:xsd="http://www.w3.org/2001/XMLSchema" xmlns:xs="http://www.w3.org/2001/XMLSchema" xmlns:p="http://schemas.microsoft.com/office/2006/metadata/properties" xmlns:ns2="a35ad434-b8a3-4560-9812-c78453845d50" xmlns:ns3="c2287f6d-8acb-4fcf-b4ac-1c9f77c89d92" targetNamespace="http://schemas.microsoft.com/office/2006/metadata/properties" ma:root="true" ma:fieldsID="7c533fa59922b7232700e377b327ca47" ns2:_="" ns3:_="">
    <xsd:import namespace="a35ad434-b8a3-4560-9812-c78453845d50"/>
    <xsd:import namespace="c2287f6d-8acb-4fcf-b4ac-1c9f77c89d92"/>
    <xsd:element name="properties">
      <xsd:complexType>
        <xsd:sequence>
          <xsd:element name="documentManagement">
            <xsd:complexType>
              <xsd:all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ad434-b8a3-4560-9812-c78453845d50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9402ea-a87c-4035-8efa-fcd0e9f05c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87f6d-8acb-4fcf-b4ac-1c9f77c89d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57188c-f343-4276-9d45-9da8028c21bd}" ma:internalName="TaxCatchAll" ma:showField="CatchAllData" ma:web="c2287f6d-8acb-4fcf-b4ac-1c9f77c89d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B556E0-F215-4FE0-B2F7-268A2DD59179}">
  <ds:schemaRefs>
    <ds:schemaRef ds:uri="http://schemas.microsoft.com/office/2006/metadata/properties"/>
    <ds:schemaRef ds:uri="http://schemas.microsoft.com/office/infopath/2007/PartnerControls"/>
    <ds:schemaRef ds:uri="b849b136-0d64-4d9c-b7ca-5abbb74b1b2d"/>
    <ds:schemaRef ds:uri="7fac401b-8dee-4548-bbbb-f66b575c4b04"/>
    <ds:schemaRef ds:uri="a35ad434-b8a3-4560-9812-c78453845d50"/>
    <ds:schemaRef ds:uri="c2287f6d-8acb-4fcf-b4ac-1c9f77c89d92"/>
  </ds:schemaRefs>
</ds:datastoreItem>
</file>

<file path=customXml/itemProps2.xml><?xml version="1.0" encoding="utf-8"?>
<ds:datastoreItem xmlns:ds="http://schemas.openxmlformats.org/officeDocument/2006/customXml" ds:itemID="{5873FEBA-8365-429B-A689-50A6E8B6C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ad434-b8a3-4560-9812-c78453845d50"/>
    <ds:schemaRef ds:uri="c2287f6d-8acb-4fcf-b4ac-1c9f77c89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A0D981-D65D-40EF-8BB3-281936F42E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1094</Words>
  <Characters>6242</Characters>
  <Application>Microsoft Office Word</Application>
  <DocSecurity>0</DocSecurity>
  <Lines>52</Lines>
  <Paragraphs>14</Paragraphs>
  <ScaleCrop>false</ScaleCrop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stephen.lynch</dc:creator>
  <cp:lastModifiedBy>Melissa Lloyd</cp:lastModifiedBy>
  <cp:revision>5</cp:revision>
  <cp:lastPrinted>2024-06-26T19:04:00Z</cp:lastPrinted>
  <dcterms:created xsi:type="dcterms:W3CDTF">2025-07-11T12:30:00Z</dcterms:created>
  <dcterms:modified xsi:type="dcterms:W3CDTF">2025-07-11T12:32:00Z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2024-06-05T00:00:00Z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0x01010042D8C763ED0CDB4CAC6E5D8D323A76EE</vt:lpwstr>
  </property>
  <property fmtid="{D5CDD505-2E9C-101B-9397-08002B2CF9AE}" pid="7" name="MediaServiceImageTags">
    <vt:lpwstr/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GUID">
    <vt:lpwstr>2a799bfc-90c7-4087-ae1a-4a02253b8958</vt:lpwstr>
  </property>
  <property fmtid="{D5CDD505-2E9C-101B-9397-08002B2CF9AE}" pid="14" name="xd_Signature">
    <vt:bool>false</vt:bool>
  </property>
</Properties>
</file>